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4335" w:right="0" w:hanging="0"/>
        <w:rPr>
          <w:lang w:val="pt-BR"/>
        </w:rPr>
      </w:pPr>
      <w:r>
        <w:rPr/>
        <w:drawing>
          <wp:inline distT="0" distB="0" distL="0" distR="0">
            <wp:extent cx="535940" cy="54546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35940" cy="545465"/>
                    </a:xfrm>
                    <a:prstGeom prst="rect">
                      <a:avLst/>
                    </a:prstGeom>
                  </pic:spPr>
                </pic:pic>
              </a:graphicData>
            </a:graphic>
          </wp:inline>
        </w:drawing>
      </w:r>
    </w:p>
    <w:p>
      <w:pPr>
        <w:pStyle w:val="Ttulo1"/>
        <w:ind w:left="2913" w:right="2808" w:hanging="0"/>
        <w:rPr>
          <w:lang w:val="pt-BR"/>
        </w:rPr>
      </w:pPr>
      <w:r>
        <w:rPr>
          <w:lang w:val="pt-BR"/>
        </w:rPr>
        <w:t>MINISTÉRIO DA EDUCAÇÃO</w:t>
      </w:r>
    </w:p>
    <w:p>
      <w:pPr>
        <w:pStyle w:val="Normal"/>
        <w:spacing w:before="21" w:after="0"/>
        <w:ind w:left="2913" w:right="2808" w:hanging="0"/>
        <w:jc w:val="center"/>
        <w:rPr>
          <w:lang w:val="pt-BR"/>
        </w:rPr>
      </w:pPr>
      <w:r>
        <w:rPr>
          <w:sz w:val="16"/>
          <w:szCs w:val="16"/>
          <w:lang w:val="pt-BR"/>
        </w:rPr>
        <w:t>INSTITUTO FEDERAL DO ESPÍRITO SANTO</w:t>
      </w:r>
    </w:p>
    <w:p>
      <w:pPr>
        <w:pStyle w:val="Normal"/>
        <w:spacing w:before="15" w:after="0"/>
        <w:ind w:left="2913" w:right="2808" w:hanging="0"/>
        <w:jc w:val="center"/>
        <w:rPr>
          <w:lang w:val="pt-BR"/>
        </w:rPr>
      </w:pPr>
      <w:r>
        <w:rPr>
          <w:i/>
          <w:sz w:val="16"/>
          <w:szCs w:val="16"/>
          <w:lang w:val="pt-BR"/>
        </w:rPr>
        <w:t>Reitoria</w:t>
      </w:r>
    </w:p>
    <w:p>
      <w:pPr>
        <w:pStyle w:val="Normal"/>
        <w:spacing w:lineRule="auto" w:line="259" w:before="15" w:after="0"/>
        <w:ind w:left="2915" w:right="2808" w:hanging="0"/>
        <w:jc w:val="center"/>
        <w:rPr>
          <w:lang w:val="pt-BR"/>
        </w:rPr>
      </w:pPr>
      <w:r>
        <w:rPr>
          <w:sz w:val="16"/>
          <w:szCs w:val="16"/>
          <w:lang w:val="pt-BR"/>
        </w:rPr>
        <w:t xml:space="preserve">Ifes Reitoria - </w:t>
      </w:r>
      <w:r>
        <w:rPr>
          <w:color w:val="202024"/>
          <w:sz w:val="16"/>
          <w:szCs w:val="16"/>
          <w:lang w:val="pt-BR"/>
        </w:rPr>
        <w:t xml:space="preserve">Av. Rio Branco, 50 - Santa Lúcia, Vitória - ES </w:t>
      </w:r>
      <w:r>
        <w:rPr>
          <w:sz w:val="16"/>
          <w:szCs w:val="16"/>
          <w:lang w:val="pt-BR"/>
        </w:rPr>
        <w:t>(27) 3357-7542</w:t>
      </w:r>
    </w:p>
    <w:p>
      <w:pPr>
        <w:pStyle w:val="Normal"/>
        <w:spacing w:before="0" w:after="0"/>
        <w:ind w:right="0" w:hanging="0"/>
        <w:rPr>
          <w:color w:val="000000"/>
          <w:sz w:val="16"/>
          <w:szCs w:val="16"/>
          <w:lang w:val="pt-BR"/>
        </w:rPr>
      </w:pPr>
      <w:r>
        <w:rPr>
          <w:color w:val="000000"/>
          <w:sz w:val="16"/>
          <w:szCs w:val="16"/>
          <w:lang w:val="pt-BR"/>
        </w:rPr>
      </w:r>
    </w:p>
    <w:p>
      <w:pPr>
        <w:pStyle w:val="Normal"/>
        <w:spacing w:before="11" w:after="0"/>
        <w:ind w:right="0" w:hanging="0"/>
        <w:rPr>
          <w:color w:val="000000"/>
          <w:sz w:val="16"/>
          <w:szCs w:val="16"/>
          <w:lang w:val="pt-BR"/>
        </w:rPr>
      </w:pPr>
      <w:r>
        <w:rPr>
          <w:color w:val="000000"/>
          <w:sz w:val="16"/>
          <w:szCs w:val="16"/>
          <w:lang w:val="pt-BR"/>
        </w:rPr>
      </w:r>
    </w:p>
    <w:p>
      <w:pPr>
        <w:pStyle w:val="Ttulo1"/>
        <w:ind w:left="2551" w:right="2445" w:hanging="0"/>
        <w:rPr>
          <w:lang w:val="pt-BR"/>
        </w:rPr>
      </w:pPr>
      <w:r>
        <w:rPr>
          <w:lang w:val="pt-BR"/>
        </w:rPr>
        <w:t>Edital Proex/Iniciação Tecnológica nº 02/2023</w:t>
      </w:r>
    </w:p>
    <w:p>
      <w:pPr>
        <w:pStyle w:val="Normal"/>
        <w:spacing w:before="0" w:after="0"/>
        <w:ind w:right="0" w:hanging="0"/>
        <w:rPr>
          <w:b/>
          <w:b/>
          <w:color w:val="000000"/>
          <w:sz w:val="22"/>
          <w:szCs w:val="22"/>
          <w:lang w:val="pt-BR"/>
        </w:rPr>
      </w:pPr>
      <w:r>
        <w:rPr>
          <w:b/>
          <w:color w:val="000000"/>
          <w:sz w:val="22"/>
          <w:szCs w:val="22"/>
          <w:lang w:val="pt-BR"/>
        </w:rPr>
      </w:r>
    </w:p>
    <w:p>
      <w:pPr>
        <w:pStyle w:val="Normal"/>
        <w:spacing w:before="0" w:after="0"/>
        <w:ind w:left="1738" w:right="1616" w:hanging="0"/>
        <w:jc w:val="center"/>
        <w:rPr>
          <w:lang w:val="pt-BR"/>
        </w:rPr>
      </w:pPr>
      <w:r>
        <w:rPr>
          <w:b/>
          <w:sz w:val="22"/>
          <w:szCs w:val="22"/>
          <w:lang w:val="pt-BR"/>
        </w:rPr>
        <w:t>CADASTRO DE RESERVA PARA BOLSISTA DE APOIO AO PROJETO DE INICIAÇÃO TECNOLÓGICA DA REDE FEDERAL</w:t>
      </w:r>
    </w:p>
    <w:p>
      <w:pPr>
        <w:pStyle w:val="Normal"/>
        <w:spacing w:before="0" w:after="0"/>
        <w:ind w:right="0" w:hanging="0"/>
        <w:rPr>
          <w:b/>
          <w:b/>
          <w:color w:val="000000"/>
          <w:sz w:val="22"/>
          <w:szCs w:val="22"/>
          <w:lang w:val="pt-BR"/>
        </w:rPr>
      </w:pPr>
      <w:r>
        <w:rPr>
          <w:b/>
          <w:color w:val="000000"/>
          <w:sz w:val="22"/>
          <w:szCs w:val="22"/>
          <w:lang w:val="pt-BR"/>
        </w:rPr>
      </w:r>
    </w:p>
    <w:p>
      <w:pPr>
        <w:pStyle w:val="Normal"/>
        <w:spacing w:lineRule="auto" w:line="247" w:before="0" w:after="0"/>
        <w:ind w:left="240" w:right="132" w:hanging="0"/>
        <w:jc w:val="both"/>
        <w:rPr>
          <w:lang w:val="pt-BR"/>
        </w:rPr>
      </w:pPr>
      <w:r>
        <w:rPr>
          <w:color w:val="000000"/>
          <w:sz w:val="22"/>
          <w:szCs w:val="22"/>
          <w:lang w:val="pt-BR"/>
        </w:rPr>
        <w:t>O Instituto Federal do Espírito Santo, autarquia federal vinculada ao Ministério da Educação, criada pela Lei n° 11.892, de 29 de dezembro de 2008, mediante</w:t>
      </w:r>
      <w:r>
        <w:rPr>
          <w:sz w:val="22"/>
          <w:szCs w:val="22"/>
          <w:lang w:val="pt-BR"/>
        </w:rPr>
        <w:t xml:space="preserve"> a Coordenação Geral do Projeto de Iniciação Tecnológica na Rede Federal, </w:t>
      </w:r>
      <w:r>
        <w:rPr>
          <w:color w:val="000000"/>
          <w:sz w:val="22"/>
          <w:szCs w:val="22"/>
          <w:lang w:val="pt-BR"/>
        </w:rPr>
        <w:t>torna público o process</w:t>
      </w:r>
      <w:r>
        <w:rPr>
          <w:sz w:val="22"/>
          <w:szCs w:val="22"/>
          <w:lang w:val="pt-BR"/>
        </w:rPr>
        <w:t>o</w:t>
      </w:r>
      <w:r>
        <w:rPr>
          <w:color w:val="000000"/>
          <w:sz w:val="22"/>
          <w:szCs w:val="22"/>
          <w:lang w:val="pt-BR"/>
        </w:rPr>
        <w:t xml:space="preserve"> seletivo simplificado para composição do cadastro de reserva para seleção de bolsistas de extensão, com objetivo de atuar na coordenação do projeto nacional de</w:t>
      </w:r>
      <w:r>
        <w:rPr>
          <w:sz w:val="22"/>
          <w:szCs w:val="22"/>
          <w:lang w:val="pt-BR"/>
        </w:rPr>
        <w:t xml:space="preserve"> Iniciação Tecnológica</w:t>
      </w:r>
      <w:r>
        <w:rPr>
          <w:color w:val="000000"/>
          <w:sz w:val="22"/>
          <w:szCs w:val="22"/>
          <w:lang w:val="pt-BR"/>
        </w:rPr>
        <w:t xml:space="preserve"> da Rede Federal de Educação Profissional, Científica e Tecnológica (RFEPCT), conforme diretrizes cadastradas no Projeto de Extensão “Apoio ao desenvolvimento de projetos de In</w:t>
      </w:r>
      <w:r>
        <w:rPr>
          <w:sz w:val="22"/>
          <w:szCs w:val="22"/>
          <w:lang w:val="pt-BR"/>
        </w:rPr>
        <w:t>iciação Tecnológica</w:t>
      </w:r>
      <w:r>
        <w:rPr>
          <w:color w:val="000000"/>
          <w:sz w:val="22"/>
          <w:szCs w:val="22"/>
          <w:lang w:val="pt-BR"/>
        </w:rPr>
        <w:t xml:space="preserve"> no âmbito da Rede Federal de Educação Profissional, Científica e Tecnológica selecionados por chamadas públicas voltadas às instituições da Rede”.</w:t>
      </w:r>
    </w:p>
    <w:p>
      <w:pPr>
        <w:pStyle w:val="Normal"/>
        <w:spacing w:before="3" w:after="0"/>
        <w:ind w:right="0" w:hanging="0"/>
        <w:rPr>
          <w:color w:val="000000"/>
          <w:sz w:val="22"/>
          <w:szCs w:val="22"/>
          <w:lang w:val="pt-BR"/>
        </w:rPr>
      </w:pPr>
      <w:r>
        <w:rPr>
          <w:color w:val="000000"/>
          <w:sz w:val="22"/>
          <w:szCs w:val="22"/>
          <w:lang w:val="pt-BR"/>
        </w:rPr>
      </w:r>
    </w:p>
    <w:p>
      <w:pPr>
        <w:pStyle w:val="Normal"/>
        <w:spacing w:lineRule="auto" w:line="247" w:before="0" w:after="0"/>
        <w:ind w:left="240" w:right="134" w:hanging="0"/>
        <w:jc w:val="both"/>
        <w:rPr>
          <w:lang w:val="pt-BR"/>
        </w:rPr>
      </w:pPr>
      <w:r>
        <w:rPr>
          <w:color w:val="000000"/>
          <w:sz w:val="22"/>
          <w:szCs w:val="22"/>
          <w:lang w:val="pt-BR"/>
        </w:rPr>
        <w:t xml:space="preserve">O cadastro de reserva acima descrito, referenciado pelo Projeto de </w:t>
      </w:r>
      <w:r>
        <w:rPr>
          <w:b/>
          <w:sz w:val="22"/>
          <w:szCs w:val="22"/>
          <w:lang w:val="pt-BR"/>
        </w:rPr>
        <w:t>Iniciação Tecnológica</w:t>
      </w:r>
      <w:r>
        <w:rPr>
          <w:b/>
          <w:color w:val="000000"/>
          <w:sz w:val="22"/>
          <w:szCs w:val="22"/>
          <w:lang w:val="pt-BR"/>
        </w:rPr>
        <w:t xml:space="preserve"> </w:t>
      </w:r>
      <w:r>
        <w:rPr>
          <w:color w:val="000000"/>
          <w:sz w:val="22"/>
          <w:szCs w:val="22"/>
          <w:lang w:val="pt-BR"/>
        </w:rPr>
        <w:t>é realizado em parceria com a Fundação de Apoio ao Desenvolvimento da Ciência e Tecnologia (Facto), e tem por objetivo, apoiar o desenvolvimento de projetos de In</w:t>
      </w:r>
      <w:r>
        <w:rPr>
          <w:sz w:val="22"/>
          <w:szCs w:val="22"/>
          <w:lang w:val="pt-BR"/>
        </w:rPr>
        <w:t>iciação à Tecnologia</w:t>
      </w:r>
      <w:r>
        <w:rPr>
          <w:color w:val="000000"/>
          <w:sz w:val="22"/>
          <w:szCs w:val="22"/>
          <w:lang w:val="pt-BR"/>
        </w:rPr>
        <w:t xml:space="preserve"> no âmbito da Rede Federal de Educação Profissional, Científica e Tecnológica selecionados por chamadas públicas voltadas às instituições da RFEPCT.</w:t>
      </w:r>
    </w:p>
    <w:p>
      <w:pPr>
        <w:pStyle w:val="Normal"/>
        <w:spacing w:before="8" w:after="0"/>
        <w:ind w:right="0" w:hanging="0"/>
        <w:rPr>
          <w:color w:val="000000"/>
          <w:sz w:val="22"/>
          <w:szCs w:val="22"/>
          <w:lang w:val="pt-BR"/>
        </w:rPr>
      </w:pPr>
      <w:r>
        <w:rPr>
          <w:color w:val="000000"/>
          <w:sz w:val="22"/>
          <w:szCs w:val="22"/>
          <w:lang w:val="pt-BR"/>
        </w:rPr>
      </w:r>
    </w:p>
    <w:p>
      <w:pPr>
        <w:pStyle w:val="Ttulo1"/>
        <w:numPr>
          <w:ilvl w:val="0"/>
          <w:numId w:val="5"/>
        </w:numPr>
        <w:tabs>
          <w:tab w:val="clear" w:pos="720"/>
          <w:tab w:val="left" w:pos="460" w:leader="none"/>
        </w:tabs>
        <w:spacing w:before="0" w:after="0"/>
        <w:ind w:left="459" w:right="0" w:hanging="220"/>
        <w:jc w:val="both"/>
        <w:rPr>
          <w:lang w:val="pt-BR"/>
        </w:rPr>
      </w:pPr>
      <w:r>
        <w:rPr>
          <w:lang w:val="pt-BR"/>
        </w:rPr>
        <w:t>DAS DISPOSIÇÕES PRELIMINARES</w:t>
      </w:r>
    </w:p>
    <w:p>
      <w:pPr>
        <w:pStyle w:val="Normal"/>
        <w:spacing w:before="10" w:after="0"/>
        <w:ind w:right="0" w:hanging="0"/>
        <w:rPr>
          <w:b/>
          <w:b/>
          <w:color w:val="000000"/>
          <w:sz w:val="22"/>
          <w:szCs w:val="22"/>
          <w:lang w:val="pt-BR"/>
        </w:rPr>
      </w:pPr>
      <w:r>
        <w:rPr>
          <w:b/>
          <w:color w:val="000000"/>
          <w:sz w:val="22"/>
          <w:szCs w:val="22"/>
          <w:lang w:val="pt-BR"/>
        </w:rPr>
      </w:r>
    </w:p>
    <w:p>
      <w:pPr>
        <w:pStyle w:val="Normal"/>
        <w:numPr>
          <w:ilvl w:val="1"/>
          <w:numId w:val="5"/>
        </w:numPr>
        <w:tabs>
          <w:tab w:val="clear" w:pos="720"/>
          <w:tab w:val="left" w:pos="684" w:leader="none"/>
        </w:tabs>
        <w:spacing w:lineRule="auto" w:line="247" w:before="0" w:after="0"/>
        <w:ind w:left="240" w:right="133" w:hanging="0"/>
        <w:jc w:val="both"/>
        <w:rPr>
          <w:lang w:val="pt-BR"/>
        </w:rPr>
      </w:pPr>
      <w:r>
        <w:rPr>
          <w:color w:val="000000"/>
          <w:sz w:val="22"/>
          <w:szCs w:val="22"/>
          <w:lang w:val="pt-BR"/>
        </w:rPr>
        <w:t>O presente processo de cadastro de reserva, por seleção pública simplificada, destina-se a selecionar bolsistas de extensão conforme descrito no item 2 e será executado pela equipe de Coordenação do Projeto, para fins deste edital.</w:t>
      </w:r>
    </w:p>
    <w:p>
      <w:pPr>
        <w:pStyle w:val="Normal"/>
        <w:numPr>
          <w:ilvl w:val="1"/>
          <w:numId w:val="5"/>
        </w:numPr>
        <w:tabs>
          <w:tab w:val="clear" w:pos="720"/>
          <w:tab w:val="left" w:pos="654" w:leader="none"/>
        </w:tabs>
        <w:spacing w:lineRule="auto" w:line="247" w:before="0" w:after="0"/>
        <w:ind w:left="240" w:right="141" w:hanging="0"/>
        <w:jc w:val="both"/>
        <w:rPr>
          <w:lang w:val="pt-BR"/>
        </w:rPr>
      </w:pPr>
      <w:r>
        <w:rPr>
          <w:color w:val="000000"/>
          <w:sz w:val="22"/>
          <w:szCs w:val="22"/>
          <w:lang w:val="pt-BR"/>
        </w:rPr>
        <w:t>A aprovação neste processo seletivo simplificado não garante o início imediato das atividades, ficando a convocação do candidato classificado condicionada às necessidades da coordenação do projeto.</w:t>
      </w:r>
    </w:p>
    <w:p>
      <w:pPr>
        <w:pStyle w:val="Normal"/>
        <w:numPr>
          <w:ilvl w:val="1"/>
          <w:numId w:val="5"/>
        </w:numPr>
        <w:tabs>
          <w:tab w:val="clear" w:pos="720"/>
          <w:tab w:val="left" w:pos="624" w:leader="none"/>
        </w:tabs>
        <w:spacing w:lineRule="auto" w:line="247" w:before="0" w:after="0"/>
        <w:ind w:left="240" w:right="139" w:hanging="0"/>
        <w:jc w:val="both"/>
        <w:rPr/>
      </w:pPr>
      <w:r>
        <w:rPr>
          <w:color w:val="000000"/>
          <w:sz w:val="22"/>
          <w:szCs w:val="22"/>
          <w:lang w:val="pt-BR"/>
        </w:rPr>
        <w:t xml:space="preserve">Os candidatos deverão acompanhar todas as etapas do processo seletivo pelo </w:t>
      </w:r>
      <w:r>
        <w:rPr>
          <w:i/>
          <w:color w:val="000000"/>
          <w:sz w:val="22"/>
          <w:szCs w:val="22"/>
          <w:lang w:val="pt-BR"/>
        </w:rPr>
        <w:t xml:space="preserve">site </w:t>
      </w:r>
      <w:r>
        <w:rPr>
          <w:color w:val="000000"/>
          <w:sz w:val="22"/>
          <w:szCs w:val="22"/>
          <w:lang w:val="pt-BR"/>
        </w:rPr>
        <w:t>da Pró-reitoria de Extensão (</w:t>
      </w:r>
      <w:hyperlink r:id="rId3">
        <w:r>
          <w:rPr>
            <w:rStyle w:val="LinkdaInternet"/>
            <w:color w:val="0462C1"/>
            <w:sz w:val="22"/>
            <w:szCs w:val="22"/>
            <w:u w:val="single"/>
            <w:lang w:val="pt-BR"/>
          </w:rPr>
          <w:t>https://proex.ifes.edu.br/editais</w:t>
        </w:r>
      </w:hyperlink>
      <w:r>
        <w:rPr>
          <w:color w:val="000000"/>
          <w:sz w:val="22"/>
          <w:szCs w:val="22"/>
          <w:lang w:val="pt-BR"/>
        </w:rPr>
        <w:t>).</w:t>
      </w:r>
    </w:p>
    <w:p>
      <w:pPr>
        <w:pStyle w:val="Normal"/>
        <w:numPr>
          <w:ilvl w:val="1"/>
          <w:numId w:val="5"/>
        </w:numPr>
        <w:tabs>
          <w:tab w:val="clear" w:pos="720"/>
          <w:tab w:val="left" w:pos="624" w:leader="none"/>
        </w:tabs>
        <w:spacing w:lineRule="auto" w:line="247" w:before="0" w:after="0"/>
        <w:ind w:left="240" w:right="139" w:hanging="0"/>
        <w:jc w:val="both"/>
        <w:rPr/>
      </w:pPr>
      <w:r>
        <w:rPr>
          <w:color w:val="000000"/>
          <w:sz w:val="22"/>
          <w:szCs w:val="22"/>
          <w:lang w:val="pt-BR"/>
        </w:rPr>
        <w:t>A seleção dos bolsistas será feita com base no artigo 4º B da Lei 8.958/1994 – Lei das Fundações de Apoio, e na Portaria 58/2014 da Secretaria de Educação Profissional e Tecnológica, que trata da concessão de bolsas.</w:t>
      </w:r>
    </w:p>
    <w:p>
      <w:pPr>
        <w:pStyle w:val="Normal"/>
        <w:numPr>
          <w:ilvl w:val="1"/>
          <w:numId w:val="5"/>
        </w:numPr>
        <w:tabs>
          <w:tab w:val="clear" w:pos="720"/>
          <w:tab w:val="left" w:pos="624" w:leader="none"/>
        </w:tabs>
        <w:spacing w:lineRule="auto" w:line="264" w:before="0" w:after="0"/>
        <w:ind w:left="623" w:right="0" w:hanging="384"/>
        <w:jc w:val="both"/>
        <w:rPr>
          <w:lang w:val="pt-BR"/>
        </w:rPr>
      </w:pPr>
      <w:r>
        <w:rPr>
          <w:sz w:val="22"/>
          <w:szCs w:val="22"/>
          <w:lang w:val="pt-BR"/>
        </w:rPr>
        <w:tab/>
        <w:t xml:space="preserve">     </w:t>
      </w:r>
      <w:r>
        <w:rPr>
          <w:color w:val="000000"/>
          <w:sz w:val="22"/>
          <w:szCs w:val="22"/>
          <w:lang w:val="pt-BR"/>
        </w:rPr>
        <w:t>Os pré-requisitos e atribuições dos candidatos estão discriminados neste edital, no item 2.</w:t>
      </w:r>
    </w:p>
    <w:p>
      <w:pPr>
        <w:pStyle w:val="Normal"/>
        <w:numPr>
          <w:ilvl w:val="1"/>
          <w:numId w:val="5"/>
        </w:numPr>
        <w:tabs>
          <w:tab w:val="clear" w:pos="720"/>
          <w:tab w:val="left" w:pos="669" w:leader="none"/>
        </w:tabs>
        <w:spacing w:lineRule="auto" w:line="247" w:before="0" w:after="0"/>
        <w:ind w:left="240" w:right="137" w:hanging="0"/>
        <w:jc w:val="both"/>
        <w:rPr>
          <w:lang w:val="pt-BR"/>
        </w:rPr>
      </w:pPr>
      <w:r>
        <w:rPr>
          <w:color w:val="000000"/>
          <w:sz w:val="22"/>
          <w:szCs w:val="22"/>
          <w:lang w:val="pt-BR"/>
        </w:rPr>
        <w:t>A seleção realizada no âmbito deste edital terá validade por 18 (dezoito) meses, e poderá ser prorrogada por</w:t>
      </w:r>
      <w:r>
        <w:rPr>
          <w:sz w:val="22"/>
          <w:szCs w:val="22"/>
          <w:lang w:val="pt-BR"/>
        </w:rPr>
        <w:t xml:space="preserve">, no máximo, </w:t>
      </w:r>
      <w:r>
        <w:rPr>
          <w:color w:val="000000"/>
          <w:sz w:val="22"/>
          <w:szCs w:val="22"/>
          <w:lang w:val="pt-BR"/>
        </w:rPr>
        <w:t>igual período, a critério da Coordenação do projeto.</w:t>
      </w:r>
    </w:p>
    <w:p>
      <w:pPr>
        <w:pStyle w:val="Normal"/>
        <w:numPr>
          <w:ilvl w:val="1"/>
          <w:numId w:val="5"/>
        </w:numPr>
        <w:tabs>
          <w:tab w:val="clear" w:pos="720"/>
          <w:tab w:val="left" w:pos="639" w:leader="none"/>
        </w:tabs>
        <w:spacing w:lineRule="auto" w:line="247" w:before="0" w:after="0"/>
        <w:ind w:left="240" w:right="139" w:hanging="0"/>
        <w:jc w:val="both"/>
        <w:rPr>
          <w:lang w:val="pt-BR"/>
        </w:rPr>
      </w:pPr>
      <w:r>
        <w:rPr>
          <w:color w:val="000000"/>
          <w:sz w:val="22"/>
          <w:szCs w:val="22"/>
          <w:highlight w:val="white"/>
          <w:lang w:val="pt-BR"/>
        </w:rPr>
        <w:t xml:space="preserve">O pagamento de bolsas aos bolsistas que atuarão no projeto obedecerá aos parâmetros contidos no TED </w:t>
      </w:r>
      <w:r>
        <w:rPr>
          <w:sz w:val="22"/>
          <w:szCs w:val="22"/>
          <w:highlight w:val="white"/>
          <w:lang w:val="pt-BR"/>
        </w:rPr>
        <w:t>8826</w:t>
      </w:r>
      <w:r>
        <w:rPr>
          <w:color w:val="000000"/>
          <w:sz w:val="22"/>
          <w:szCs w:val="22"/>
          <w:highlight w:val="white"/>
          <w:lang w:val="pt-BR"/>
        </w:rPr>
        <w:t>/20</w:t>
      </w:r>
      <w:r>
        <w:rPr>
          <w:sz w:val="22"/>
          <w:szCs w:val="22"/>
          <w:highlight w:val="white"/>
          <w:lang w:val="pt-BR"/>
        </w:rPr>
        <w:t>19</w:t>
      </w:r>
      <w:r>
        <w:rPr>
          <w:color w:val="000000"/>
          <w:sz w:val="22"/>
          <w:szCs w:val="22"/>
          <w:highlight w:val="white"/>
          <w:lang w:val="pt-BR"/>
        </w:rPr>
        <w:t xml:space="preserve"> de fomento </w:t>
      </w:r>
      <w:r>
        <w:rPr>
          <w:sz w:val="22"/>
          <w:szCs w:val="22"/>
          <w:highlight w:val="white"/>
          <w:lang w:val="pt-BR"/>
        </w:rPr>
        <w:t>à Iniciação Tecnológica.</w:t>
      </w:r>
    </w:p>
    <w:p>
      <w:pPr>
        <w:pStyle w:val="Normal"/>
        <w:numPr>
          <w:ilvl w:val="1"/>
          <w:numId w:val="5"/>
        </w:numPr>
        <w:tabs>
          <w:tab w:val="clear" w:pos="720"/>
          <w:tab w:val="left" w:pos="810" w:leader="none"/>
        </w:tabs>
        <w:spacing w:lineRule="auto" w:line="247" w:before="0" w:after="0"/>
        <w:ind w:left="240" w:right="138" w:hanging="0"/>
        <w:jc w:val="both"/>
        <w:rPr>
          <w:lang w:val="pt-BR"/>
        </w:rPr>
      </w:pPr>
      <w:r>
        <w:rPr>
          <w:color w:val="000000"/>
          <w:sz w:val="22"/>
          <w:szCs w:val="22"/>
          <w:lang w:val="pt-BR"/>
        </w:rPr>
        <w:t>O cronograma das etapas deste processo seletivo simplificado para cadastro de reserva encontra-se no Anexo I deste Edital.</w:t>
      </w:r>
    </w:p>
    <w:p>
      <w:pPr>
        <w:pStyle w:val="Normal"/>
        <w:spacing w:before="11" w:after="0"/>
        <w:ind w:right="0" w:hanging="0"/>
        <w:rPr>
          <w:color w:val="000000"/>
          <w:sz w:val="22"/>
          <w:szCs w:val="22"/>
          <w:lang w:val="pt-BR"/>
        </w:rPr>
      </w:pPr>
      <w:r>
        <w:rPr>
          <w:color w:val="000000"/>
          <w:sz w:val="22"/>
          <w:szCs w:val="22"/>
          <w:lang w:val="pt-BR"/>
        </w:rPr>
      </w:r>
    </w:p>
    <w:p>
      <w:pPr>
        <w:pStyle w:val="Ttulo1"/>
        <w:numPr>
          <w:ilvl w:val="0"/>
          <w:numId w:val="5"/>
        </w:numPr>
        <w:tabs>
          <w:tab w:val="clear" w:pos="720"/>
          <w:tab w:val="left" w:pos="460" w:leader="none"/>
        </w:tabs>
        <w:spacing w:before="0" w:after="0"/>
        <w:ind w:left="459" w:right="0" w:hanging="220"/>
        <w:jc w:val="both"/>
        <w:rPr>
          <w:lang w:val="pt-BR"/>
        </w:rPr>
      </w:pPr>
      <w:r>
        <w:rPr>
          <w:lang w:val="pt-BR"/>
        </w:rPr>
        <w:t>DA EQUIPE DE APOIO AO PROJETO, DAS VAGAS E REMUNERAÇÃO</w:t>
      </w:r>
    </w:p>
    <w:p>
      <w:pPr>
        <w:pStyle w:val="Normal"/>
        <w:spacing w:before="10" w:after="0"/>
        <w:ind w:right="0" w:hanging="0"/>
        <w:rPr>
          <w:b/>
          <w:b/>
          <w:color w:val="000000"/>
          <w:sz w:val="22"/>
          <w:szCs w:val="22"/>
          <w:lang w:val="pt-BR"/>
        </w:rPr>
      </w:pPr>
      <w:r>
        <w:rPr>
          <w:b/>
          <w:color w:val="000000"/>
          <w:sz w:val="22"/>
          <w:szCs w:val="22"/>
          <w:lang w:val="pt-BR"/>
        </w:rPr>
      </w:r>
    </w:p>
    <w:p>
      <w:pPr>
        <w:pStyle w:val="Normal"/>
        <w:numPr>
          <w:ilvl w:val="1"/>
          <w:numId w:val="5"/>
        </w:numPr>
        <w:tabs>
          <w:tab w:val="clear" w:pos="720"/>
          <w:tab w:val="left" w:pos="639" w:leader="none"/>
        </w:tabs>
        <w:spacing w:lineRule="auto" w:line="247"/>
        <w:ind w:left="240" w:right="133" w:hanging="0"/>
        <w:jc w:val="both"/>
        <w:rPr>
          <w:lang w:val="pt-BR"/>
        </w:rPr>
      </w:pPr>
      <w:r>
        <w:rPr>
          <w:color w:val="000000"/>
          <w:sz w:val="22"/>
          <w:szCs w:val="22"/>
          <w:lang w:val="pt-BR"/>
        </w:rPr>
        <w:t>O candidato deve possuir no ato da inscrição, o perfil acadêmico e profissional exigido de acordo com a área de atuação estabelecidas no Quadro I:</w:t>
      </w:r>
    </w:p>
    <w:p>
      <w:pPr>
        <w:pStyle w:val="Normal"/>
        <w:spacing w:before="4" w:after="0"/>
        <w:ind w:right="0" w:hanging="0"/>
        <w:rPr>
          <w:color w:val="000000"/>
          <w:sz w:val="21"/>
          <w:szCs w:val="21"/>
          <w:lang w:val="pt-BR"/>
        </w:rPr>
      </w:pPr>
      <w:r>
        <w:rPr>
          <w:color w:val="000000"/>
          <w:sz w:val="21"/>
          <w:szCs w:val="21"/>
          <w:lang w:val="pt-BR"/>
        </w:rPr>
      </w:r>
    </w:p>
    <w:tbl>
      <w:tblPr>
        <w:tblStyle w:val="a"/>
        <w:tblW w:w="9075" w:type="dxa"/>
        <w:jc w:val="left"/>
        <w:tblInd w:w="310" w:type="dxa"/>
        <w:tblLayout w:type="fixed"/>
        <w:tblCellMar>
          <w:top w:w="55" w:type="dxa"/>
          <w:left w:w="55" w:type="dxa"/>
          <w:bottom w:w="55" w:type="dxa"/>
          <w:right w:w="55" w:type="dxa"/>
        </w:tblCellMar>
        <w:tblLook w:firstRow="0" w:noVBand="0" w:lastRow="0" w:firstColumn="0" w:lastColumn="0" w:noHBand="0" w:val="0000"/>
      </w:tblPr>
      <w:tblGrid>
        <w:gridCol w:w="1695"/>
        <w:gridCol w:w="1021"/>
        <w:gridCol w:w="916"/>
        <w:gridCol w:w="3172"/>
        <w:gridCol w:w="1132"/>
        <w:gridCol w:w="1138"/>
      </w:tblGrid>
      <w:tr>
        <w:trPr>
          <w:trHeight w:val="509" w:hRule="atLeast"/>
        </w:trPr>
        <w:tc>
          <w:tcPr>
            <w:tcW w:w="907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Quadro I – Cadastro de reserva de bolsistas</w:t>
            </w:r>
          </w:p>
        </w:tc>
      </w:tr>
      <w:tr>
        <w:trPr>
          <w:trHeight w:val="508" w:hRule="atLeast"/>
        </w:trPr>
        <w:tc>
          <w:tcPr>
            <w:tcW w:w="1695" w:type="dxa"/>
            <w:tcBorders>
              <w:left w:val="single" w:sz="4" w:space="0" w:color="000000"/>
              <w:bottom w:val="single" w:sz="4" w:space="0" w:color="000000"/>
            </w:tcBorders>
          </w:tcPr>
          <w:p>
            <w:pPr>
              <w:pStyle w:val="Normal"/>
              <w:widowControl w:val="false"/>
              <w:spacing w:before="0" w:after="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Área de atuação*</w:t>
            </w:r>
          </w:p>
        </w:tc>
        <w:tc>
          <w:tcPr>
            <w:tcW w:w="1021" w:type="dxa"/>
            <w:tcBorders>
              <w:left w:val="single" w:sz="4" w:space="0" w:color="000000"/>
              <w:bottom w:val="single" w:sz="4" w:space="0" w:color="000000"/>
            </w:tcBorders>
          </w:tcPr>
          <w:p>
            <w:pPr>
              <w:pStyle w:val="Normal"/>
              <w:widowControl w:val="false"/>
              <w:spacing w:before="0" w:after="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Local de Atuação</w:t>
            </w:r>
          </w:p>
        </w:tc>
        <w:tc>
          <w:tcPr>
            <w:tcW w:w="916" w:type="dxa"/>
            <w:tcBorders>
              <w:left w:val="single" w:sz="4" w:space="0" w:color="000000"/>
              <w:bottom w:val="single" w:sz="4" w:space="0" w:color="000000"/>
            </w:tcBorders>
          </w:tcPr>
          <w:p>
            <w:pPr>
              <w:pStyle w:val="Normal"/>
              <w:widowControl w:val="false"/>
              <w:spacing w:before="0" w:after="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Vagas</w:t>
            </w:r>
          </w:p>
        </w:tc>
        <w:tc>
          <w:tcPr>
            <w:tcW w:w="3172" w:type="dxa"/>
            <w:tcBorders>
              <w:left w:val="single" w:sz="4" w:space="0" w:color="000000"/>
              <w:bottom w:val="single" w:sz="4" w:space="0" w:color="000000"/>
            </w:tcBorders>
          </w:tcPr>
          <w:p>
            <w:pPr>
              <w:pStyle w:val="Normal"/>
              <w:widowControl w:val="false"/>
              <w:spacing w:before="0" w:after="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Perfil exigido</w:t>
            </w:r>
          </w:p>
        </w:tc>
        <w:tc>
          <w:tcPr>
            <w:tcW w:w="1132" w:type="dxa"/>
            <w:tcBorders>
              <w:left w:val="single" w:sz="4" w:space="0" w:color="000000"/>
              <w:bottom w:val="single" w:sz="4" w:space="0" w:color="000000"/>
            </w:tcBorders>
          </w:tcPr>
          <w:p>
            <w:pPr>
              <w:pStyle w:val="Normal"/>
              <w:widowControl w:val="false"/>
              <w:spacing w:before="0" w:after="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CH semanal</w:t>
            </w:r>
          </w:p>
        </w:tc>
        <w:tc>
          <w:tcPr>
            <w:tcW w:w="1138" w:type="dxa"/>
            <w:tcBorders>
              <w:left w:val="single" w:sz="4" w:space="0" w:color="000000"/>
              <w:bottom w:val="single" w:sz="4" w:space="0" w:color="000000"/>
              <w:right w:val="single" w:sz="4" w:space="0" w:color="000000"/>
            </w:tcBorders>
          </w:tcPr>
          <w:p>
            <w:pPr>
              <w:pStyle w:val="Normal"/>
              <w:widowControl w:val="false"/>
              <w:spacing w:before="0" w:after="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Valor (mensal)</w:t>
            </w:r>
          </w:p>
        </w:tc>
      </w:tr>
      <w:tr>
        <w:trPr>
          <w:trHeight w:val="1020" w:hRule="atLeast"/>
        </w:trPr>
        <w:tc>
          <w:tcPr>
            <w:tcW w:w="1695"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Bolsista de extensão tecnológica DTI-C, área Direito</w:t>
            </w:r>
          </w:p>
        </w:tc>
        <w:tc>
          <w:tcPr>
            <w:tcW w:w="1021"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Vitória-ES  Reitoria do Ifes</w:t>
            </w:r>
          </w:p>
        </w:tc>
        <w:tc>
          <w:tcPr>
            <w:tcW w:w="916" w:type="dxa"/>
            <w:tcBorders>
              <w:left w:val="single" w:sz="4" w:space="0" w:color="000000"/>
              <w:bottom w:val="single" w:sz="4" w:space="0" w:color="000000"/>
            </w:tcBorders>
            <w:vAlign w:val="center"/>
          </w:tcPr>
          <w:p>
            <w:pPr>
              <w:pStyle w:val="Normal"/>
              <w:widowControl w:val="false"/>
              <w:bidi w:val="0"/>
              <w:spacing w:before="0" w:after="0"/>
              <w:ind w:left="0"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Cadastro de reserva</w:t>
            </w:r>
          </w:p>
        </w:tc>
        <w:tc>
          <w:tcPr>
            <w:tcW w:w="3172"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 xml:space="preserve">Profissional graduado em Direito. </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Experiência profissional de, no mínimo 06 (seis) meses na área de inovação e/ou extensão tecnológica.</w:t>
            </w:r>
          </w:p>
        </w:tc>
        <w:tc>
          <w:tcPr>
            <w:tcW w:w="1132"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20 horas***</w:t>
            </w:r>
          </w:p>
        </w:tc>
        <w:tc>
          <w:tcPr>
            <w:tcW w:w="1138" w:type="dxa"/>
            <w:tcBorders>
              <w:left w:val="single" w:sz="4" w:space="0" w:color="000000"/>
              <w:bottom w:val="single" w:sz="4" w:space="0" w:color="000000"/>
              <w:right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R$ 1.210</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(mil e duzentos e dez reais)*</w:t>
            </w:r>
          </w:p>
        </w:tc>
      </w:tr>
      <w:tr>
        <w:trPr>
          <w:trHeight w:val="1095" w:hRule="atLeast"/>
        </w:trPr>
        <w:tc>
          <w:tcPr>
            <w:tcW w:w="1695"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Bolsista de Iniciação  Tecnológica e industrial - ETG, área Engenharia Metalúrgica</w:t>
            </w:r>
          </w:p>
        </w:tc>
        <w:tc>
          <w:tcPr>
            <w:tcW w:w="1021"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Vitória-ES  Reitoria do Ifes</w:t>
            </w:r>
          </w:p>
        </w:tc>
        <w:tc>
          <w:tcPr>
            <w:tcW w:w="916" w:type="dxa"/>
            <w:tcBorders>
              <w:left w:val="single" w:sz="4" w:space="0" w:color="000000"/>
              <w:bottom w:val="single" w:sz="4" w:space="0" w:color="000000"/>
            </w:tcBorders>
            <w:vAlign w:val="center"/>
          </w:tcPr>
          <w:p>
            <w:pPr>
              <w:pStyle w:val="Normal"/>
              <w:widowControl w:val="false"/>
              <w:tabs>
                <w:tab w:val="clear" w:pos="720"/>
                <w:tab w:val="left" w:pos="911" w:leader="none"/>
              </w:tabs>
              <w:bidi w:val="0"/>
              <w:spacing w:before="0" w:after="0"/>
              <w:ind w:left="0"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Cadastro de reserva</w:t>
            </w:r>
          </w:p>
        </w:tc>
        <w:tc>
          <w:tcPr>
            <w:tcW w:w="3172"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Estudante cursando ensino superior no IFES, no curso de Engenharia Metalúrgica, a partir do 2º período.</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Experiência profissional de, no mínimo 06 (seis) meses na área de inovação e/ou extensão tecnológica.</w:t>
            </w:r>
          </w:p>
        </w:tc>
        <w:tc>
          <w:tcPr>
            <w:tcW w:w="1132"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20  horas</w:t>
            </w:r>
          </w:p>
        </w:tc>
        <w:tc>
          <w:tcPr>
            <w:tcW w:w="1138" w:type="dxa"/>
            <w:tcBorders>
              <w:left w:val="single" w:sz="4" w:space="0" w:color="000000"/>
              <w:bottom w:val="single" w:sz="4" w:space="0" w:color="000000"/>
              <w:right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R$ 1.200</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(mil e duzentos reais)**</w:t>
            </w:r>
          </w:p>
        </w:tc>
      </w:tr>
      <w:tr>
        <w:trPr>
          <w:trHeight w:val="1641" w:hRule="atLeast"/>
        </w:trPr>
        <w:tc>
          <w:tcPr>
            <w:tcW w:w="1695"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Bolsista de Iniciação  Tecnológica e industrial - ETG, área Design/Desenho Industrial</w:t>
            </w:r>
          </w:p>
        </w:tc>
        <w:tc>
          <w:tcPr>
            <w:tcW w:w="1021"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Vitória-ES  Reitoria do Ifes</w:t>
            </w:r>
          </w:p>
        </w:tc>
        <w:tc>
          <w:tcPr>
            <w:tcW w:w="916" w:type="dxa"/>
            <w:tcBorders>
              <w:left w:val="single" w:sz="4" w:space="0" w:color="000000"/>
              <w:bottom w:val="single" w:sz="4" w:space="0" w:color="000000"/>
            </w:tcBorders>
            <w:vAlign w:val="center"/>
          </w:tcPr>
          <w:p>
            <w:pPr>
              <w:pStyle w:val="Normal"/>
              <w:widowControl w:val="false"/>
              <w:bidi w:val="0"/>
              <w:spacing w:before="0" w:after="0"/>
              <w:ind w:left="0"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Cadastro de reserva</w:t>
            </w:r>
          </w:p>
        </w:tc>
        <w:tc>
          <w:tcPr>
            <w:tcW w:w="3172"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Estudante cursando ensino superior em Design/Desenho Industrial, a partir do 6º período.</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Experiência profissional de, no mínimo 06 (seis) meses na área de inovação e/ou extensão tecnológica.</w:t>
            </w:r>
          </w:p>
        </w:tc>
        <w:tc>
          <w:tcPr>
            <w:tcW w:w="1132" w:type="dxa"/>
            <w:tcBorders>
              <w:left w:val="single" w:sz="4" w:space="0" w:color="000000"/>
              <w:bottom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20 horas</w:t>
            </w:r>
          </w:p>
        </w:tc>
        <w:tc>
          <w:tcPr>
            <w:tcW w:w="1138" w:type="dxa"/>
            <w:tcBorders>
              <w:left w:val="single" w:sz="4" w:space="0" w:color="000000"/>
              <w:bottom w:val="single" w:sz="4" w:space="0" w:color="000000"/>
              <w:right w:val="single" w:sz="4" w:space="0" w:color="000000"/>
            </w:tcBorders>
            <w:vAlign w:val="center"/>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R$ 1.200</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(mil e duzentos reais)**</w:t>
            </w:r>
          </w:p>
        </w:tc>
      </w:tr>
      <w:tr>
        <w:trPr>
          <w:trHeight w:val="1395" w:hRule="atLeast"/>
        </w:trPr>
        <w:tc>
          <w:tcPr>
            <w:tcW w:w="1695" w:type="dxa"/>
            <w:tcBorders>
              <w:left w:val="single" w:sz="4" w:space="0" w:color="000000"/>
              <w:bottom w:val="single" w:sz="4" w:space="0" w:color="000000"/>
            </w:tcBorders>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Bolsista de Iniciação  Tecnológica e industrial - ETG, área Administração</w:t>
            </w:r>
          </w:p>
        </w:tc>
        <w:tc>
          <w:tcPr>
            <w:tcW w:w="1021" w:type="dxa"/>
            <w:tcBorders>
              <w:left w:val="single" w:sz="4" w:space="0" w:color="000000"/>
              <w:bottom w:val="single" w:sz="4" w:space="0" w:color="000000"/>
            </w:tcBorders>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Linhares-ES</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Ifes Linhares</w:t>
            </w:r>
          </w:p>
        </w:tc>
        <w:tc>
          <w:tcPr>
            <w:tcW w:w="916" w:type="dxa"/>
            <w:tcBorders>
              <w:left w:val="single" w:sz="4" w:space="0" w:color="000000"/>
              <w:bottom w:val="single" w:sz="4" w:space="0" w:color="000000"/>
            </w:tcBorders>
          </w:tcPr>
          <w:p>
            <w:pPr>
              <w:pStyle w:val="Normal"/>
              <w:widowControl w:val="false"/>
              <w:bidi w:val="0"/>
              <w:spacing w:before="0" w:after="0"/>
              <w:ind w:left="0"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Cadastro de reserva</w:t>
            </w:r>
          </w:p>
        </w:tc>
        <w:tc>
          <w:tcPr>
            <w:tcW w:w="3172" w:type="dxa"/>
            <w:tcBorders>
              <w:left w:val="single" w:sz="4" w:space="0" w:color="000000"/>
              <w:bottom w:val="single" w:sz="4" w:space="0" w:color="000000"/>
            </w:tcBorders>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Estudante cursando ensino superior no IFES, no curso de Administração.</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shd w:fill="FFF2CC" w:val="clear"/>
                <w:lang w:val="pt-BR"/>
              </w:rPr>
            </w:pPr>
            <w:r>
              <w:rPr>
                <w:b w:val="false"/>
                <w:bCs w:val="false"/>
                <w:i w:val="false"/>
                <w:iCs w:val="false"/>
                <w:strike w:val="false"/>
                <w:dstrike w:val="false"/>
                <w:outline w:val="false"/>
                <w:shadow w:val="false"/>
                <w:color w:val="000000"/>
                <w:sz w:val="20"/>
                <w:szCs w:val="20"/>
                <w:u w:val="none"/>
                <w:shd w:fill="FFF2CC" w:val="clear"/>
                <w:lang w:val="pt-BR"/>
              </w:rPr>
            </w:r>
          </w:p>
        </w:tc>
        <w:tc>
          <w:tcPr>
            <w:tcW w:w="1132" w:type="dxa"/>
            <w:tcBorders>
              <w:left w:val="single" w:sz="4" w:space="0" w:color="000000"/>
              <w:bottom w:val="single" w:sz="4" w:space="0" w:color="000000"/>
            </w:tcBorders>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20 horas</w:t>
            </w:r>
          </w:p>
        </w:tc>
        <w:tc>
          <w:tcPr>
            <w:tcW w:w="1138" w:type="dxa"/>
            <w:tcBorders>
              <w:left w:val="single" w:sz="4" w:space="0" w:color="000000"/>
              <w:bottom w:val="single" w:sz="4" w:space="0" w:color="000000"/>
              <w:right w:val="single" w:sz="4" w:space="0" w:color="000000"/>
            </w:tcBorders>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R$ 1.200</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 mil e duzentos reais)**</w:t>
            </w:r>
          </w:p>
        </w:tc>
      </w:tr>
      <w:tr>
        <w:trPr>
          <w:trHeight w:val="1620" w:hRule="atLeast"/>
        </w:trPr>
        <w:tc>
          <w:tcPr>
            <w:tcW w:w="1695" w:type="dxa"/>
            <w:tcBorders>
              <w:left w:val="single" w:sz="4" w:space="0" w:color="000000"/>
              <w:bottom w:val="single" w:sz="4" w:space="0" w:color="000000"/>
            </w:tcBorders>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Bolsista de Iniciação  Tecnológica e industrial - ETG, área Engenharia de Controle e Automação</w:t>
            </w:r>
          </w:p>
        </w:tc>
        <w:tc>
          <w:tcPr>
            <w:tcW w:w="1021" w:type="dxa"/>
            <w:tcBorders>
              <w:left w:val="single" w:sz="4" w:space="0" w:color="000000"/>
              <w:bottom w:val="single" w:sz="4" w:space="0" w:color="000000"/>
            </w:tcBorders>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Linhares-ES</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Ifes Linhares</w:t>
            </w:r>
          </w:p>
        </w:tc>
        <w:tc>
          <w:tcPr>
            <w:tcW w:w="916" w:type="dxa"/>
            <w:tcBorders>
              <w:left w:val="single" w:sz="4" w:space="0" w:color="000000"/>
              <w:bottom w:val="single" w:sz="4" w:space="0" w:color="000000"/>
            </w:tcBorders>
          </w:tcPr>
          <w:p>
            <w:pPr>
              <w:pStyle w:val="Normal"/>
              <w:widowControl w:val="false"/>
              <w:bidi w:val="0"/>
              <w:spacing w:before="0" w:after="0"/>
              <w:ind w:left="0"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Cadastro de reserva</w:t>
            </w:r>
          </w:p>
        </w:tc>
        <w:tc>
          <w:tcPr>
            <w:tcW w:w="3172" w:type="dxa"/>
            <w:tcBorders>
              <w:left w:val="single" w:sz="4" w:space="0" w:color="000000"/>
              <w:bottom w:val="single" w:sz="4" w:space="0" w:color="000000"/>
            </w:tcBorders>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Estudante cursando ensino superior no IFES, no curso de Engenharia de Controle e Automação.</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Experiência profissional de, no mínimo 06 (seis) meses na área de inovação e/ou extensão tecnológica.</w:t>
            </w:r>
          </w:p>
        </w:tc>
        <w:tc>
          <w:tcPr>
            <w:tcW w:w="1132" w:type="dxa"/>
            <w:tcBorders>
              <w:left w:val="single" w:sz="4" w:space="0" w:color="000000"/>
              <w:bottom w:val="single" w:sz="4" w:space="0" w:color="000000"/>
            </w:tcBorders>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20 horas</w:t>
            </w:r>
          </w:p>
        </w:tc>
        <w:tc>
          <w:tcPr>
            <w:tcW w:w="1138" w:type="dxa"/>
            <w:tcBorders>
              <w:left w:val="single" w:sz="4" w:space="0" w:color="000000"/>
              <w:bottom w:val="single" w:sz="4" w:space="0" w:color="000000"/>
              <w:right w:val="single" w:sz="4" w:space="0" w:color="000000"/>
            </w:tcBorders>
          </w:tcPr>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R$ 1.200</w:t>
            </w:r>
          </w:p>
          <w:p>
            <w:pPr>
              <w:pStyle w:val="Normal"/>
              <w:widowControl w:val="false"/>
              <w:spacing w:before="0" w:after="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(mil e duzentos reais)**</w:t>
            </w:r>
          </w:p>
        </w:tc>
      </w:tr>
    </w:tbl>
    <w:p>
      <w:pPr>
        <w:pStyle w:val="Normal"/>
        <w:ind w:left="283" w:right="86" w:hanging="0"/>
        <w:rPr>
          <w:sz w:val="16"/>
          <w:szCs w:val="16"/>
          <w:lang w:val="pt-BR"/>
        </w:rPr>
      </w:pPr>
      <w:r>
        <w:rPr>
          <w:sz w:val="16"/>
          <w:szCs w:val="16"/>
          <w:lang w:val="pt-BR"/>
        </w:rPr>
        <w:t>* Utilizado multiplicador 1,1x de bolsa prêmio conforme Resolução CS 44/2016 IFES.</w:t>
      </w:r>
    </w:p>
    <w:p>
      <w:pPr>
        <w:pStyle w:val="Normal"/>
        <w:ind w:left="283" w:right="86" w:hanging="0"/>
        <w:rPr>
          <w:sz w:val="16"/>
          <w:szCs w:val="16"/>
          <w:lang w:val="pt-BR"/>
        </w:rPr>
      </w:pPr>
      <w:r>
        <w:rPr>
          <w:sz w:val="16"/>
          <w:szCs w:val="16"/>
          <w:lang w:val="pt-BR"/>
        </w:rPr>
        <w:t>** Utilizado multiplicador 3x de bolsa prêmio conforme Resolução CS 44/2016 IFES.</w:t>
      </w:r>
    </w:p>
    <w:p>
      <w:pPr>
        <w:pStyle w:val="Normal"/>
        <w:ind w:left="283" w:right="86" w:hanging="0"/>
        <w:rPr>
          <w:sz w:val="16"/>
          <w:szCs w:val="16"/>
          <w:lang w:val="pt-BR"/>
        </w:rPr>
      </w:pPr>
      <w:r>
        <w:rPr>
          <w:sz w:val="16"/>
          <w:szCs w:val="16"/>
          <w:lang w:val="pt-BR"/>
        </w:rPr>
        <w:t xml:space="preserve">*** </w:t>
      </w:r>
      <w:r>
        <w:rPr>
          <w:color w:val="000000"/>
          <w:sz w:val="16"/>
          <w:szCs w:val="16"/>
          <w:lang w:val="pt-BR"/>
        </w:rPr>
        <w:t>A carga horária poderá ser alterada de acordo com a necessidade do projeto, devendo o bolsista receber valor proporcional a carga horária executada.</w:t>
      </w:r>
    </w:p>
    <w:p>
      <w:pPr>
        <w:pStyle w:val="Normal"/>
        <w:ind w:left="283" w:right="86" w:hanging="0"/>
        <w:rPr>
          <w:color w:val="000000"/>
        </w:rPr>
      </w:pPr>
      <w:r>
        <w:rPr>
          <w:color w:val="000000"/>
        </w:rPr>
      </w:r>
    </w:p>
    <w:p>
      <w:pPr>
        <w:pStyle w:val="Normal"/>
        <w:ind w:left="283" w:right="86" w:hanging="0"/>
        <w:jc w:val="both"/>
        <w:rPr>
          <w:sz w:val="22"/>
          <w:szCs w:val="22"/>
          <w:lang w:val="pt-BR"/>
        </w:rPr>
      </w:pPr>
      <w:r>
        <w:rPr>
          <w:sz w:val="22"/>
          <w:szCs w:val="22"/>
          <w:lang w:val="pt-BR"/>
        </w:rPr>
        <w:t>2.1.1 No ato da inscrição anexar cópia simples do diploma de conclusão de curso superior ou comprovante de matrícula que ateste a formação nas áreas exigidas neste edital.</w:t>
      </w:r>
    </w:p>
    <w:p>
      <w:pPr>
        <w:pStyle w:val="Normal"/>
        <w:numPr>
          <w:ilvl w:val="1"/>
          <w:numId w:val="5"/>
        </w:numPr>
        <w:tabs>
          <w:tab w:val="clear" w:pos="720"/>
          <w:tab w:val="left" w:pos="624" w:leader="none"/>
        </w:tabs>
        <w:spacing w:before="0" w:after="0"/>
        <w:ind w:left="623" w:right="0" w:hanging="384"/>
        <w:jc w:val="both"/>
        <w:rPr>
          <w:lang w:val="pt-BR"/>
        </w:rPr>
      </w:pPr>
      <w:r>
        <w:rPr>
          <w:color w:val="000000"/>
          <w:sz w:val="22"/>
          <w:szCs w:val="22"/>
          <w:lang w:val="pt-BR"/>
        </w:rPr>
        <w:t>São requisitos obrigatórios para a habilitação, de acordo com a área de atuação:</w:t>
      </w:r>
    </w:p>
    <w:p>
      <w:pPr>
        <w:pStyle w:val="Normal"/>
        <w:numPr>
          <w:ilvl w:val="2"/>
          <w:numId w:val="5"/>
        </w:numPr>
        <w:tabs>
          <w:tab w:val="clear" w:pos="720"/>
          <w:tab w:val="left" w:pos="866" w:leader="none"/>
        </w:tabs>
        <w:spacing w:lineRule="auto" w:line="247" w:before="10" w:after="0"/>
        <w:ind w:left="240" w:right="135" w:hanging="0"/>
        <w:jc w:val="both"/>
        <w:rPr>
          <w:lang w:val="pt-BR"/>
        </w:rPr>
      </w:pPr>
      <w:r>
        <w:rPr>
          <w:b/>
          <w:sz w:val="22"/>
          <w:szCs w:val="22"/>
          <w:lang w:val="pt-BR"/>
        </w:rPr>
        <w:t>Direito</w:t>
      </w:r>
      <w:r>
        <w:rPr>
          <w:color w:val="000000"/>
          <w:sz w:val="22"/>
          <w:szCs w:val="22"/>
          <w:lang w:val="pt-BR"/>
        </w:rPr>
        <w:t xml:space="preserve">: </w:t>
      </w:r>
      <w:r>
        <w:rPr>
          <w:sz w:val="22"/>
          <w:szCs w:val="22"/>
          <w:lang w:val="pt-BR"/>
        </w:rPr>
        <w:t>s</w:t>
      </w:r>
      <w:r>
        <w:rPr>
          <w:color w:val="000000"/>
          <w:sz w:val="22"/>
          <w:szCs w:val="22"/>
          <w:lang w:val="pt-BR"/>
        </w:rPr>
        <w:t xml:space="preserve">er </w:t>
      </w:r>
      <w:r>
        <w:rPr>
          <w:sz w:val="22"/>
          <w:szCs w:val="22"/>
          <w:lang w:val="pt-BR"/>
        </w:rPr>
        <w:t>graduado em instituição de ensino credenciada pelo MEC e ter experiência prévia comprovada na área de inovação ou extensão tecnológica, bem como atender o perfil exigido no Quadro I;</w:t>
      </w:r>
    </w:p>
    <w:p>
      <w:pPr>
        <w:pStyle w:val="Normal"/>
        <w:numPr>
          <w:ilvl w:val="2"/>
          <w:numId w:val="5"/>
        </w:numPr>
        <w:tabs>
          <w:tab w:val="clear" w:pos="720"/>
          <w:tab w:val="left" w:pos="866" w:leader="none"/>
        </w:tabs>
        <w:spacing w:lineRule="auto" w:line="247" w:before="10" w:after="0"/>
        <w:ind w:left="240" w:right="135" w:hanging="0"/>
        <w:jc w:val="both"/>
        <w:rPr>
          <w:lang w:val="pt-BR"/>
        </w:rPr>
      </w:pPr>
      <w:r>
        <w:rPr>
          <w:b/>
          <w:sz w:val="22"/>
          <w:szCs w:val="22"/>
          <w:lang w:val="pt-BR"/>
        </w:rPr>
        <w:t>Engenharia Metalúrgica</w:t>
      </w:r>
      <w:r>
        <w:rPr>
          <w:sz w:val="22"/>
          <w:szCs w:val="22"/>
          <w:lang w:val="pt-BR"/>
        </w:rPr>
        <w:t>: ser discente do IFES no curso de Engenharia Metalúrgica, com experiência prévia comprovada em inovação e/ou extensão tecnológica, bem como atender o perfil exigido no Quadro I;</w:t>
      </w:r>
    </w:p>
    <w:p>
      <w:pPr>
        <w:pStyle w:val="Normal"/>
        <w:numPr>
          <w:ilvl w:val="2"/>
          <w:numId w:val="5"/>
        </w:numPr>
        <w:tabs>
          <w:tab w:val="clear" w:pos="720"/>
          <w:tab w:val="left" w:pos="806" w:leader="none"/>
        </w:tabs>
        <w:spacing w:lineRule="auto" w:line="247" w:before="0" w:after="0"/>
        <w:ind w:left="240" w:right="137" w:hanging="0"/>
        <w:jc w:val="both"/>
        <w:rPr>
          <w:lang w:val="pt-BR"/>
        </w:rPr>
      </w:pPr>
      <w:r>
        <w:rPr>
          <w:b/>
          <w:sz w:val="22"/>
          <w:szCs w:val="22"/>
          <w:lang w:val="pt-BR"/>
        </w:rPr>
        <w:t>Design</w:t>
      </w:r>
      <w:r>
        <w:rPr>
          <w:color w:val="000000"/>
          <w:sz w:val="22"/>
          <w:szCs w:val="22"/>
          <w:lang w:val="pt-BR"/>
        </w:rPr>
        <w:t>:</w:t>
      </w:r>
      <w:r>
        <w:rPr>
          <w:sz w:val="22"/>
          <w:szCs w:val="22"/>
          <w:lang w:val="pt-BR"/>
        </w:rPr>
        <w:t xml:space="preserve"> ser discente de instituição de ensino credenciada pelo MEC em Design/Desenho Industrial, com experiência prévia comprovada na área de inovação e/ou extensão tecnológica, bem como atender o perfil exigido no Quadro I;</w:t>
      </w:r>
    </w:p>
    <w:p>
      <w:pPr>
        <w:pStyle w:val="Normal"/>
        <w:numPr>
          <w:ilvl w:val="2"/>
          <w:numId w:val="5"/>
        </w:numPr>
        <w:tabs>
          <w:tab w:val="clear" w:pos="720"/>
          <w:tab w:val="left" w:pos="806" w:leader="none"/>
        </w:tabs>
        <w:spacing w:lineRule="auto" w:line="247" w:before="0" w:after="0"/>
        <w:ind w:left="240" w:right="137" w:hanging="0"/>
        <w:jc w:val="both"/>
        <w:rPr>
          <w:lang w:val="pt-BR"/>
        </w:rPr>
      </w:pPr>
      <w:r>
        <w:rPr>
          <w:b/>
          <w:sz w:val="22"/>
          <w:szCs w:val="22"/>
          <w:lang w:val="pt-BR"/>
        </w:rPr>
        <w:t>Administração</w:t>
      </w:r>
      <w:r>
        <w:rPr>
          <w:sz w:val="22"/>
          <w:szCs w:val="22"/>
          <w:lang w:val="pt-BR"/>
        </w:rPr>
        <w:t>: ser discente do IFES no curso de Administração, com disponibilidade para atuar em Linhares/ES, bem como atender o perfil exigido no Quadro I;</w:t>
      </w:r>
    </w:p>
    <w:p>
      <w:pPr>
        <w:pStyle w:val="Normal"/>
        <w:numPr>
          <w:ilvl w:val="2"/>
          <w:numId w:val="5"/>
        </w:numPr>
        <w:tabs>
          <w:tab w:val="clear" w:pos="720"/>
          <w:tab w:val="left" w:pos="806" w:leader="none"/>
        </w:tabs>
        <w:spacing w:lineRule="auto" w:line="247" w:before="0" w:after="0"/>
        <w:ind w:left="240" w:right="137" w:hanging="0"/>
        <w:jc w:val="both"/>
        <w:rPr>
          <w:lang w:val="pt-BR"/>
        </w:rPr>
      </w:pPr>
      <w:r>
        <w:rPr>
          <w:b/>
          <w:sz w:val="22"/>
          <w:szCs w:val="22"/>
          <w:lang w:val="pt-BR"/>
        </w:rPr>
        <w:t>Engenharia de Controle e Automação</w:t>
      </w:r>
      <w:r>
        <w:rPr>
          <w:sz w:val="22"/>
          <w:szCs w:val="22"/>
          <w:lang w:val="pt-BR"/>
        </w:rPr>
        <w:t>: ser discente do IFES no curso de Engenharia de Controle e Automação, com disponibilidade para atuar em Linhares/ES e com experiência prévia comprovada na área de inovação e/ou extensão tecnológica, bem como atender o perfil exigido no Quadro I;</w:t>
      </w:r>
    </w:p>
    <w:p>
      <w:pPr>
        <w:pStyle w:val="Normal"/>
        <w:numPr>
          <w:ilvl w:val="1"/>
          <w:numId w:val="5"/>
        </w:numPr>
        <w:tabs>
          <w:tab w:val="clear" w:pos="720"/>
          <w:tab w:val="left" w:pos="714" w:leader="none"/>
        </w:tabs>
        <w:spacing w:lineRule="auto" w:line="247" w:before="0" w:after="0"/>
        <w:ind w:left="240" w:right="136" w:hanging="0"/>
        <w:jc w:val="both"/>
        <w:rPr>
          <w:lang w:val="pt-BR"/>
        </w:rPr>
      </w:pPr>
      <w:r>
        <w:rPr>
          <w:color w:val="000000"/>
          <w:sz w:val="22"/>
          <w:szCs w:val="22"/>
          <w:lang w:val="pt-BR"/>
        </w:rPr>
        <w:t>A distribuição da carga horária dos bolsistas é destinada à execução dos trabalhos na Coordenação do Projeto, cabendo ao bolsista acatar integralmente essas definições sob pena de desligamento da bolsa.</w:t>
      </w:r>
    </w:p>
    <w:p>
      <w:pPr>
        <w:pStyle w:val="Normal"/>
        <w:numPr>
          <w:ilvl w:val="1"/>
          <w:numId w:val="5"/>
        </w:numPr>
        <w:tabs>
          <w:tab w:val="clear" w:pos="720"/>
          <w:tab w:val="left" w:pos="714" w:leader="none"/>
        </w:tabs>
        <w:spacing w:lineRule="auto" w:line="247" w:before="0" w:after="0"/>
        <w:ind w:left="240" w:right="136" w:hanging="0"/>
        <w:jc w:val="both"/>
        <w:rPr>
          <w:lang w:val="pt-BR"/>
        </w:rPr>
      </w:pPr>
      <w:r>
        <w:rPr>
          <w:color w:val="000000"/>
          <w:sz w:val="22"/>
          <w:szCs w:val="22"/>
          <w:lang w:val="pt-BR"/>
        </w:rPr>
        <w:t>A carga horária poderá ser alterada de acordo com a necessidade do projeto, devendo o bolsista receber valor proporcional a carga horária executada.</w:t>
      </w:r>
    </w:p>
    <w:p>
      <w:pPr>
        <w:pStyle w:val="Normal"/>
        <w:numPr>
          <w:ilvl w:val="1"/>
          <w:numId w:val="5"/>
        </w:numPr>
        <w:tabs>
          <w:tab w:val="clear" w:pos="720"/>
          <w:tab w:val="left" w:pos="654" w:leader="none"/>
        </w:tabs>
        <w:spacing w:lineRule="auto" w:line="247" w:before="10" w:after="0"/>
        <w:ind w:left="240" w:right="132" w:hanging="0"/>
        <w:jc w:val="both"/>
        <w:rPr>
          <w:lang w:val="pt-BR"/>
        </w:rPr>
      </w:pPr>
      <w:r>
        <w:rPr>
          <w:color w:val="000000"/>
          <w:sz w:val="22"/>
          <w:szCs w:val="22"/>
          <w:lang w:val="pt-BR"/>
        </w:rPr>
        <w:t xml:space="preserve">O processo seletivo simplificado para composição do cadastro de reserva dar-se-á por meio de pontuação em </w:t>
      </w:r>
      <w:r>
        <w:rPr>
          <w:b/>
          <w:color w:val="000000"/>
          <w:sz w:val="22"/>
          <w:szCs w:val="22"/>
          <w:lang w:val="pt-BR"/>
        </w:rPr>
        <w:t xml:space="preserve">Prova de Títulos </w:t>
      </w:r>
      <w:r>
        <w:rPr>
          <w:color w:val="000000"/>
          <w:sz w:val="22"/>
          <w:szCs w:val="22"/>
          <w:lang w:val="pt-BR"/>
        </w:rPr>
        <w:t xml:space="preserve">e </w:t>
      </w:r>
      <w:r>
        <w:rPr>
          <w:b/>
          <w:color w:val="000000"/>
          <w:sz w:val="22"/>
          <w:szCs w:val="22"/>
          <w:lang w:val="pt-BR"/>
        </w:rPr>
        <w:t>Entrevista</w:t>
      </w:r>
      <w:r>
        <w:rPr>
          <w:color w:val="000000"/>
          <w:sz w:val="22"/>
          <w:szCs w:val="22"/>
          <w:lang w:val="pt-BR"/>
        </w:rPr>
        <w:t>, com critérios de promoção e qualificação pessoal, com uma escala de pontuação de 0 a 100.</w:t>
      </w:r>
    </w:p>
    <w:p>
      <w:pPr>
        <w:pStyle w:val="Normal"/>
        <w:spacing w:before="6" w:after="0"/>
        <w:ind w:right="0" w:hanging="0"/>
        <w:rPr>
          <w:color w:val="000000"/>
          <w:sz w:val="19"/>
          <w:szCs w:val="19"/>
          <w:lang w:val="pt-BR"/>
        </w:rPr>
      </w:pPr>
      <w:r>
        <w:rPr>
          <w:color w:val="000000"/>
          <w:sz w:val="19"/>
          <w:szCs w:val="19"/>
          <w:lang w:val="pt-BR"/>
        </w:rPr>
      </w:r>
    </w:p>
    <w:p>
      <w:pPr>
        <w:pStyle w:val="Ttulo1"/>
        <w:numPr>
          <w:ilvl w:val="0"/>
          <w:numId w:val="5"/>
        </w:numPr>
        <w:tabs>
          <w:tab w:val="clear" w:pos="720"/>
          <w:tab w:val="left" w:pos="460" w:leader="none"/>
        </w:tabs>
        <w:spacing w:before="0" w:after="0"/>
        <w:ind w:left="459" w:right="0" w:hanging="220"/>
        <w:jc w:val="both"/>
        <w:rPr>
          <w:lang w:val="pt-BR"/>
        </w:rPr>
      </w:pPr>
      <w:r>
        <w:rPr>
          <w:lang w:val="pt-BR"/>
        </w:rPr>
        <w:t>DA INSCRIÇÃO</w:t>
      </w:r>
    </w:p>
    <w:p>
      <w:pPr>
        <w:pStyle w:val="Normal"/>
        <w:spacing w:before="10" w:after="0"/>
        <w:ind w:right="0" w:hanging="0"/>
        <w:rPr>
          <w:b/>
          <w:b/>
          <w:color w:val="000000"/>
          <w:sz w:val="23"/>
          <w:szCs w:val="23"/>
          <w:lang w:val="pt-BR"/>
        </w:rPr>
      </w:pPr>
      <w:r>
        <w:rPr>
          <w:b/>
          <w:color w:val="000000"/>
          <w:sz w:val="23"/>
          <w:szCs w:val="23"/>
          <w:lang w:val="pt-BR"/>
        </w:rPr>
      </w:r>
    </w:p>
    <w:p>
      <w:pPr>
        <w:pStyle w:val="Normal"/>
        <w:numPr>
          <w:ilvl w:val="1"/>
          <w:numId w:val="5"/>
        </w:numPr>
        <w:tabs>
          <w:tab w:val="clear" w:pos="720"/>
          <w:tab w:val="left" w:pos="639" w:leader="none"/>
        </w:tabs>
        <w:spacing w:lineRule="auto" w:line="247" w:before="0" w:after="0"/>
        <w:ind w:left="240" w:right="145" w:hanging="0"/>
        <w:jc w:val="both"/>
        <w:rPr>
          <w:lang w:val="pt-BR"/>
        </w:rPr>
      </w:pPr>
      <w:r>
        <w:rPr>
          <w:color w:val="000000"/>
          <w:sz w:val="22"/>
          <w:szCs w:val="22"/>
          <w:lang w:val="pt-BR"/>
        </w:rPr>
        <w:t>A inscrição do candidato no presente processo seletivo simplificado implica, por sua parte, total conhecimento do teor deste Edital, bem como a aceitação do que nele está contido.</w:t>
      </w:r>
    </w:p>
    <w:p>
      <w:pPr>
        <w:pStyle w:val="Normal"/>
        <w:numPr>
          <w:ilvl w:val="1"/>
          <w:numId w:val="5"/>
        </w:numPr>
        <w:tabs>
          <w:tab w:val="clear" w:pos="720"/>
          <w:tab w:val="left" w:pos="624" w:leader="none"/>
        </w:tabs>
        <w:spacing w:lineRule="auto" w:line="264" w:before="0" w:after="0"/>
        <w:ind w:left="623" w:right="0" w:hanging="384"/>
        <w:jc w:val="both"/>
        <w:rPr>
          <w:lang w:val="pt-BR"/>
        </w:rPr>
      </w:pPr>
      <w:r>
        <w:rPr>
          <w:sz w:val="22"/>
          <w:szCs w:val="22"/>
          <w:lang w:val="pt-BR"/>
        </w:rPr>
        <w:tab/>
      </w:r>
      <w:r>
        <w:rPr>
          <w:color w:val="000000"/>
          <w:sz w:val="22"/>
          <w:szCs w:val="22"/>
          <w:lang w:val="pt-BR"/>
        </w:rPr>
        <w:t xml:space="preserve">O prazo de inscrição está disposto no </w:t>
      </w:r>
      <w:r>
        <w:rPr>
          <w:b/>
          <w:color w:val="000000"/>
          <w:sz w:val="22"/>
          <w:szCs w:val="22"/>
          <w:lang w:val="pt-BR"/>
        </w:rPr>
        <w:t>Anexo I – do Cronograma</w:t>
      </w:r>
      <w:r>
        <w:rPr>
          <w:color w:val="000000"/>
          <w:sz w:val="22"/>
          <w:szCs w:val="22"/>
          <w:lang w:val="pt-BR"/>
        </w:rPr>
        <w:t>, do presente Edital.</w:t>
      </w:r>
    </w:p>
    <w:p>
      <w:pPr>
        <w:pStyle w:val="Normal"/>
        <w:numPr>
          <w:ilvl w:val="1"/>
          <w:numId w:val="5"/>
        </w:numPr>
        <w:tabs>
          <w:tab w:val="clear" w:pos="720"/>
          <w:tab w:val="left" w:pos="624" w:leader="none"/>
        </w:tabs>
        <w:spacing w:before="10" w:after="0"/>
        <w:ind w:left="623" w:right="0" w:hanging="384"/>
        <w:jc w:val="both"/>
        <w:rPr>
          <w:lang w:val="pt-BR"/>
        </w:rPr>
      </w:pPr>
      <w:r>
        <w:rPr>
          <w:color w:val="000000"/>
          <w:sz w:val="22"/>
          <w:szCs w:val="22"/>
          <w:lang w:val="pt-BR"/>
        </w:rPr>
        <w:t xml:space="preserve">Não será cobrada taxa de inscrição. </w:t>
      </w:r>
    </w:p>
    <w:p>
      <w:pPr>
        <w:pStyle w:val="Normal"/>
        <w:numPr>
          <w:ilvl w:val="1"/>
          <w:numId w:val="5"/>
        </w:numPr>
        <w:tabs>
          <w:tab w:val="clear" w:pos="720"/>
          <w:tab w:val="left" w:pos="624" w:leader="none"/>
        </w:tabs>
        <w:spacing w:before="11" w:after="0"/>
        <w:ind w:left="623" w:right="0" w:hanging="384"/>
        <w:jc w:val="both"/>
        <w:rPr>
          <w:lang w:val="pt-BR"/>
        </w:rPr>
      </w:pPr>
      <w:r>
        <w:rPr>
          <w:color w:val="000000"/>
          <w:sz w:val="22"/>
          <w:szCs w:val="22"/>
          <w:lang w:val="pt-BR"/>
        </w:rPr>
        <w:t>O candidato deverá:</w:t>
      </w:r>
    </w:p>
    <w:p>
      <w:pPr>
        <w:pStyle w:val="Normal"/>
        <w:spacing w:lineRule="auto" w:line="247" w:before="10" w:after="0"/>
        <w:ind w:left="240" w:right="145" w:hanging="0"/>
        <w:jc w:val="both"/>
        <w:rPr/>
      </w:pPr>
      <w:r>
        <w:rPr>
          <w:color w:val="000000"/>
          <w:sz w:val="22"/>
          <w:szCs w:val="22"/>
          <w:lang w:val="pt-BR"/>
        </w:rPr>
        <w:t>3.4.1 Acessar o endereço eletrônico (</w:t>
      </w:r>
      <w:hyperlink r:id="rId4">
        <w:r>
          <w:rPr>
            <w:color w:val="0462C1"/>
            <w:sz w:val="22"/>
            <w:szCs w:val="22"/>
            <w:u w:val="single"/>
            <w:lang w:val="pt-BR"/>
          </w:rPr>
          <w:t>https://proex.ifes.edu.br/editais</w:t>
        </w:r>
      </w:hyperlink>
      <w:r>
        <w:rPr>
          <w:color w:val="000000"/>
          <w:sz w:val="22"/>
          <w:szCs w:val="22"/>
          <w:lang w:val="pt-BR"/>
        </w:rPr>
        <w:t>), no qual o candidato terá acesso ao Edital completo.</w:t>
      </w:r>
    </w:p>
    <w:p>
      <w:pPr>
        <w:pStyle w:val="Normal"/>
        <w:numPr>
          <w:ilvl w:val="2"/>
          <w:numId w:val="7"/>
        </w:numPr>
        <w:tabs>
          <w:tab w:val="clear" w:pos="720"/>
          <w:tab w:val="left" w:pos="836" w:leader="none"/>
        </w:tabs>
        <w:spacing w:lineRule="auto" w:line="247" w:before="0" w:after="0"/>
        <w:ind w:left="240" w:right="144" w:hanging="0"/>
        <w:jc w:val="both"/>
        <w:rPr/>
      </w:pPr>
      <w:r>
        <w:rPr>
          <w:color w:val="000000"/>
          <w:sz w:val="22"/>
          <w:szCs w:val="22"/>
          <w:lang w:val="pt-BR"/>
        </w:rPr>
        <w:t>Preencher, integral e corretamente, os formulários de inscrição que estão disponíveis nos An</w:t>
      </w:r>
      <w:r>
        <w:rPr>
          <w:color w:val="000000"/>
          <w:sz w:val="22"/>
          <w:szCs w:val="22"/>
          <w:shd w:fill="auto" w:val="clear"/>
          <w:lang w:val="pt-BR"/>
        </w:rPr>
        <w:t>exos II, III, IV e comprovant</w:t>
      </w:r>
      <w:r>
        <w:rPr>
          <w:color w:val="000000"/>
          <w:sz w:val="22"/>
          <w:szCs w:val="22"/>
          <w:lang w:val="pt-BR"/>
        </w:rPr>
        <w:t xml:space="preserve">es para fins de pontuação, com posterior envio através de </w:t>
      </w:r>
      <w:r>
        <w:rPr>
          <w:sz w:val="22"/>
          <w:szCs w:val="22"/>
          <w:lang w:val="pt-BR"/>
        </w:rPr>
        <w:t xml:space="preserve">e-mail </w:t>
      </w:r>
      <w:r>
        <w:rPr>
          <w:color w:val="000000"/>
          <w:sz w:val="22"/>
          <w:szCs w:val="22"/>
          <w:lang w:val="pt-BR"/>
        </w:rPr>
        <w:t>eletrônico:</w:t>
      </w:r>
      <w:r>
        <w:rPr>
          <w:color w:val="1154CC"/>
          <w:sz w:val="22"/>
          <w:szCs w:val="22"/>
          <w:lang w:val="pt-BR"/>
        </w:rPr>
        <w:t xml:space="preserve"> </w:t>
      </w:r>
      <w:hyperlink r:id="rId5">
        <w:r>
          <w:rPr>
            <w:color w:val="1155CC"/>
            <w:sz w:val="22"/>
            <w:szCs w:val="22"/>
            <w:u w:val="single"/>
            <w:lang w:val="pt-BR"/>
          </w:rPr>
          <w:t>it2023@ifes.edu.br</w:t>
        </w:r>
      </w:hyperlink>
      <w:r>
        <w:rPr>
          <w:sz w:val="22"/>
          <w:szCs w:val="22"/>
          <w:lang w:val="pt-BR"/>
        </w:rPr>
        <w:t xml:space="preserve"> </w:t>
      </w:r>
    </w:p>
    <w:p>
      <w:pPr>
        <w:pStyle w:val="Normal"/>
        <w:numPr>
          <w:ilvl w:val="2"/>
          <w:numId w:val="7"/>
        </w:numPr>
        <w:tabs>
          <w:tab w:val="clear" w:pos="720"/>
          <w:tab w:val="left" w:pos="821" w:leader="none"/>
        </w:tabs>
        <w:spacing w:lineRule="auto" w:line="247" w:before="0" w:after="0"/>
        <w:ind w:left="240" w:right="136" w:hanging="0"/>
        <w:jc w:val="both"/>
        <w:rPr/>
      </w:pPr>
      <w:r>
        <w:rPr>
          <w:color w:val="000000"/>
          <w:sz w:val="22"/>
          <w:szCs w:val="22"/>
          <w:lang w:val="pt-BR"/>
        </w:rPr>
        <w:t>As inscrições deverão ser realizadas eletronicamente mediante o</w:t>
      </w:r>
      <w:r>
        <w:rPr>
          <w:sz w:val="22"/>
          <w:szCs w:val="22"/>
          <w:lang w:val="pt-BR"/>
        </w:rPr>
        <w:t xml:space="preserve"> envio através de e-mail eletrônico:</w:t>
      </w:r>
      <w:r>
        <w:rPr>
          <w:color w:val="1154CC"/>
          <w:sz w:val="22"/>
          <w:szCs w:val="22"/>
          <w:lang w:val="pt-BR"/>
        </w:rPr>
        <w:t xml:space="preserve"> </w:t>
      </w:r>
      <w:hyperlink r:id="rId6">
        <w:r>
          <w:rPr>
            <w:color w:val="1155CC"/>
            <w:sz w:val="22"/>
            <w:szCs w:val="22"/>
            <w:u w:val="single"/>
            <w:lang w:val="pt-BR"/>
          </w:rPr>
          <w:t>it2023@ifes.edu.br</w:t>
        </w:r>
      </w:hyperlink>
    </w:p>
    <w:p>
      <w:pPr>
        <w:pStyle w:val="Normal"/>
        <w:numPr>
          <w:ilvl w:val="2"/>
          <w:numId w:val="7"/>
        </w:numPr>
        <w:tabs>
          <w:tab w:val="clear" w:pos="720"/>
          <w:tab w:val="left" w:pos="821" w:leader="none"/>
        </w:tabs>
        <w:spacing w:lineRule="auto" w:line="247" w:before="0" w:after="0"/>
        <w:ind w:left="240" w:right="136" w:hanging="0"/>
        <w:jc w:val="both"/>
        <w:rPr>
          <w:lang w:val="pt-BR"/>
        </w:rPr>
      </w:pPr>
      <w:r>
        <w:rPr>
          <w:sz w:val="22"/>
          <w:szCs w:val="22"/>
          <w:lang w:val="pt-BR"/>
        </w:rPr>
        <w:t xml:space="preserve">No </w:t>
      </w:r>
      <w:r>
        <w:rPr>
          <w:b/>
          <w:sz w:val="22"/>
          <w:szCs w:val="22"/>
          <w:lang w:val="pt-BR"/>
        </w:rPr>
        <w:t>assunto</w:t>
      </w:r>
      <w:r>
        <w:rPr>
          <w:sz w:val="22"/>
          <w:szCs w:val="22"/>
          <w:lang w:val="pt-BR"/>
        </w:rPr>
        <w:t xml:space="preserve"> do email deverá constar: “</w:t>
      </w:r>
      <w:r>
        <w:rPr>
          <w:b/>
          <w:sz w:val="22"/>
          <w:szCs w:val="22"/>
          <w:lang w:val="pt-BR"/>
        </w:rPr>
        <w:t>Inscrição no</w:t>
      </w:r>
      <w:r>
        <w:rPr>
          <w:sz w:val="22"/>
          <w:szCs w:val="22"/>
          <w:lang w:val="pt-BR"/>
        </w:rPr>
        <w:t xml:space="preserve"> </w:t>
      </w:r>
      <w:r>
        <w:rPr>
          <w:b/>
          <w:sz w:val="22"/>
          <w:szCs w:val="22"/>
          <w:lang w:val="pt-BR"/>
        </w:rPr>
        <w:t>Edital Proex/Iniciação Tecnológica nº 02/2023</w:t>
      </w:r>
      <w:r>
        <w:rPr>
          <w:sz w:val="22"/>
          <w:szCs w:val="22"/>
          <w:lang w:val="pt-BR"/>
        </w:rPr>
        <w:t>”.</w:t>
      </w:r>
    </w:p>
    <w:p>
      <w:pPr>
        <w:pStyle w:val="Normal"/>
        <w:numPr>
          <w:ilvl w:val="2"/>
          <w:numId w:val="7"/>
        </w:numPr>
        <w:tabs>
          <w:tab w:val="clear" w:pos="720"/>
          <w:tab w:val="left" w:pos="821" w:leader="none"/>
        </w:tabs>
        <w:spacing w:lineRule="auto" w:line="247" w:before="0" w:after="0"/>
        <w:ind w:left="240" w:right="136" w:hanging="0"/>
        <w:jc w:val="both"/>
        <w:rPr>
          <w:color w:val="000000"/>
          <w:sz w:val="22"/>
          <w:szCs w:val="22"/>
        </w:rPr>
      </w:pPr>
      <w:r>
        <w:rPr>
          <w:color w:val="000000"/>
          <w:sz w:val="22"/>
          <w:szCs w:val="22"/>
          <w:lang w:val="pt-BR"/>
        </w:rPr>
        <w:t>É de inteira responsabilidade do candidato a realização da inscrição e</w:t>
      </w:r>
      <w:r>
        <w:rPr>
          <w:sz w:val="22"/>
          <w:szCs w:val="22"/>
          <w:lang w:val="pt-BR"/>
        </w:rPr>
        <w:t xml:space="preserve"> envio correto</w:t>
      </w:r>
      <w:r>
        <w:rPr>
          <w:i/>
          <w:color w:val="000000"/>
          <w:sz w:val="22"/>
          <w:szCs w:val="22"/>
          <w:lang w:val="pt-BR"/>
        </w:rPr>
        <w:t xml:space="preserve"> </w:t>
      </w:r>
      <w:r>
        <w:rPr>
          <w:color w:val="000000"/>
          <w:sz w:val="22"/>
          <w:szCs w:val="22"/>
          <w:lang w:val="pt-BR"/>
        </w:rPr>
        <w:t xml:space="preserve">dos arquivos </w:t>
      </w:r>
      <w:r>
        <w:rPr>
          <w:sz w:val="22"/>
          <w:szCs w:val="22"/>
          <w:lang w:val="pt-BR"/>
        </w:rPr>
        <w:t>por e-mail.</w:t>
      </w:r>
    </w:p>
    <w:p>
      <w:pPr>
        <w:pStyle w:val="Normal"/>
        <w:numPr>
          <w:ilvl w:val="2"/>
          <w:numId w:val="7"/>
        </w:numPr>
        <w:tabs>
          <w:tab w:val="clear" w:pos="720"/>
          <w:tab w:val="left" w:pos="821" w:leader="none"/>
        </w:tabs>
        <w:spacing w:lineRule="auto" w:line="247" w:before="0" w:after="0"/>
        <w:ind w:left="240" w:right="136" w:hanging="0"/>
        <w:jc w:val="both"/>
        <w:rPr>
          <w:lang w:val="pt-BR"/>
        </w:rPr>
      </w:pPr>
      <w:r>
        <w:rPr>
          <w:sz w:val="22"/>
          <w:szCs w:val="22"/>
          <w:lang w:val="pt-BR"/>
        </w:rPr>
        <w:t xml:space="preserve">Reitera-se, conforme item 9.1, que os candidatos deverão entregar os documentos a serem considerados para a prova de títulos da pontuação </w:t>
      </w:r>
      <w:r>
        <w:rPr>
          <w:b/>
          <w:sz w:val="22"/>
          <w:szCs w:val="22"/>
          <w:lang w:val="pt-BR"/>
        </w:rPr>
        <w:t xml:space="preserve">do Anexo II </w:t>
      </w:r>
      <w:r>
        <w:rPr>
          <w:sz w:val="22"/>
          <w:szCs w:val="22"/>
          <w:lang w:val="pt-BR"/>
        </w:rPr>
        <w:t>e documento comprobatório de requisitos mínimos do cargo, em</w:t>
      </w:r>
      <w:r>
        <w:rPr>
          <w:b/>
          <w:sz w:val="22"/>
          <w:szCs w:val="22"/>
          <w:lang w:val="pt-BR"/>
        </w:rPr>
        <w:t xml:space="preserve"> único arquivo</w:t>
      </w:r>
      <w:r>
        <w:rPr>
          <w:sz w:val="22"/>
          <w:szCs w:val="22"/>
          <w:lang w:val="pt-BR"/>
        </w:rPr>
        <w:t xml:space="preserve"> no formato </w:t>
      </w:r>
      <w:r>
        <w:rPr>
          <w:b/>
          <w:sz w:val="22"/>
          <w:szCs w:val="22"/>
          <w:lang w:val="pt-BR"/>
        </w:rPr>
        <w:t>PDF</w:t>
      </w:r>
      <w:r>
        <w:rPr>
          <w:sz w:val="22"/>
          <w:szCs w:val="22"/>
          <w:lang w:val="pt-BR"/>
        </w:rPr>
        <w:t>, realizando envio dos arquivos no ato da inscrição conforme item 3.</w:t>
      </w:r>
    </w:p>
    <w:p>
      <w:pPr>
        <w:pStyle w:val="Normal"/>
        <w:numPr>
          <w:ilvl w:val="0"/>
          <w:numId w:val="0"/>
        </w:numPr>
        <w:tabs>
          <w:tab w:val="clear" w:pos="720"/>
          <w:tab w:val="left" w:pos="821" w:leader="none"/>
        </w:tabs>
        <w:spacing w:lineRule="auto" w:line="247" w:before="0" w:after="0"/>
        <w:ind w:left="480" w:right="136" w:hanging="0"/>
        <w:jc w:val="both"/>
        <w:rPr>
          <w:lang w:val="pt-BR"/>
        </w:rPr>
      </w:pPr>
      <w:r>
        <w:rPr>
          <w:color w:val="000000"/>
          <w:sz w:val="22"/>
          <w:szCs w:val="22"/>
          <w:lang w:val="pt-BR"/>
        </w:rPr>
        <w:t>3.5 O candidato que não apresentar os documentos que comprovem a pontuação do Anexo II será desclassificado. Será eliminado do processo seletivo para composição do cadastro de reserva, sem prejuízo das sanções penais cabíveis, o candidato que, em qualquer tempo:</w:t>
      </w:r>
    </w:p>
    <w:p>
      <w:pPr>
        <w:pStyle w:val="Normal"/>
        <w:numPr>
          <w:ilvl w:val="0"/>
          <w:numId w:val="6"/>
        </w:numPr>
        <w:tabs>
          <w:tab w:val="clear" w:pos="720"/>
          <w:tab w:val="left" w:pos="1197" w:leader="none"/>
        </w:tabs>
        <w:spacing w:lineRule="auto" w:line="264" w:before="0" w:after="0"/>
        <w:ind w:left="1196" w:right="0" w:hanging="222"/>
        <w:rPr>
          <w:lang w:val="pt-BR"/>
        </w:rPr>
      </w:pPr>
      <w:r>
        <w:rPr>
          <w:sz w:val="22"/>
          <w:szCs w:val="22"/>
          <w:lang w:val="pt-BR"/>
        </w:rPr>
        <w:tab/>
        <w:t xml:space="preserve">      </w:t>
      </w:r>
      <w:r>
        <w:rPr>
          <w:color w:val="000000"/>
          <w:sz w:val="22"/>
          <w:szCs w:val="22"/>
          <w:lang w:val="pt-BR"/>
        </w:rPr>
        <w:t>Cometer falsidade ideológica com prova documental.</w:t>
      </w:r>
    </w:p>
    <w:p>
      <w:pPr>
        <w:pStyle w:val="Normal"/>
        <w:numPr>
          <w:ilvl w:val="0"/>
          <w:numId w:val="6"/>
        </w:numPr>
        <w:tabs>
          <w:tab w:val="clear" w:pos="720"/>
          <w:tab w:val="left" w:pos="1312" w:leader="none"/>
        </w:tabs>
        <w:spacing w:lineRule="auto" w:line="247" w:before="10" w:after="0"/>
        <w:ind w:left="975" w:right="144" w:hanging="0"/>
        <w:rPr>
          <w:lang w:val="pt-BR"/>
        </w:rPr>
      </w:pPr>
      <w:r>
        <w:rPr>
          <w:color w:val="000000"/>
          <w:sz w:val="22"/>
          <w:szCs w:val="22"/>
          <w:lang w:val="pt-BR"/>
        </w:rPr>
        <w:t>Utilizar-se de processos ilícitos, devidamente comprovados, por meio eletrônico, estatístico, visual ou grafológico.</w:t>
      </w:r>
    </w:p>
    <w:p>
      <w:pPr>
        <w:pStyle w:val="Normal"/>
        <w:numPr>
          <w:ilvl w:val="0"/>
          <w:numId w:val="6"/>
        </w:numPr>
        <w:tabs>
          <w:tab w:val="clear" w:pos="720"/>
          <w:tab w:val="left" w:pos="1185" w:leader="none"/>
        </w:tabs>
        <w:spacing w:lineRule="auto" w:line="264" w:before="0" w:after="0"/>
        <w:ind w:left="1184" w:right="0" w:hanging="210"/>
        <w:rPr>
          <w:lang w:val="pt-BR"/>
        </w:rPr>
      </w:pPr>
      <w:r>
        <w:rPr>
          <w:sz w:val="22"/>
          <w:szCs w:val="22"/>
          <w:lang w:val="pt-BR"/>
        </w:rPr>
        <w:tab/>
        <w:t xml:space="preserve">      </w:t>
      </w:r>
      <w:r>
        <w:rPr>
          <w:color w:val="000000"/>
          <w:sz w:val="22"/>
          <w:szCs w:val="22"/>
          <w:lang w:val="pt-BR"/>
        </w:rPr>
        <w:t>Burlar ou tentar burlar quaisquer das normas definidas neste Edital.</w:t>
      </w:r>
    </w:p>
    <w:p>
      <w:pPr>
        <w:pStyle w:val="Normal"/>
        <w:numPr>
          <w:ilvl w:val="0"/>
          <w:numId w:val="6"/>
        </w:numPr>
        <w:tabs>
          <w:tab w:val="clear" w:pos="720"/>
          <w:tab w:val="left" w:pos="1222" w:leader="none"/>
        </w:tabs>
        <w:spacing w:lineRule="auto" w:line="247" w:before="10" w:after="0"/>
        <w:ind w:left="975" w:right="147" w:hanging="0"/>
        <w:rPr>
          <w:lang w:val="pt-BR"/>
        </w:rPr>
      </w:pPr>
      <w:r>
        <w:rPr>
          <w:color w:val="000000"/>
          <w:sz w:val="22"/>
          <w:szCs w:val="22"/>
          <w:lang w:val="pt-BR"/>
        </w:rPr>
        <w:t>Dispensar tratamento inadequado, incorreto ou descortês a qualquer pessoa envolvida no processo seletivo; ou,</w:t>
      </w:r>
    </w:p>
    <w:p>
      <w:pPr>
        <w:pStyle w:val="Normal"/>
        <w:numPr>
          <w:ilvl w:val="0"/>
          <w:numId w:val="6"/>
        </w:numPr>
        <w:tabs>
          <w:tab w:val="clear" w:pos="720"/>
          <w:tab w:val="left" w:pos="1231" w:leader="none"/>
        </w:tabs>
        <w:spacing w:lineRule="auto" w:line="247" w:before="0" w:after="0"/>
        <w:ind w:left="975" w:right="134" w:hanging="0"/>
        <w:rPr>
          <w:lang w:val="pt-BR"/>
        </w:rPr>
      </w:pPr>
      <w:r>
        <w:rPr>
          <w:color w:val="000000"/>
          <w:sz w:val="22"/>
          <w:szCs w:val="22"/>
          <w:lang w:val="pt-BR"/>
        </w:rPr>
        <w:t>Perturbar, de qualquer modo, a ordem dos trabalhos relativos à Comissão do Processo Seletivo.</w:t>
      </w:r>
    </w:p>
    <w:p>
      <w:pPr>
        <w:pStyle w:val="Normal"/>
        <w:numPr>
          <w:ilvl w:val="0"/>
          <w:numId w:val="0"/>
        </w:numPr>
        <w:tabs>
          <w:tab w:val="clear" w:pos="720"/>
          <w:tab w:val="left" w:pos="654" w:leader="none"/>
        </w:tabs>
        <w:spacing w:lineRule="auto" w:line="247" w:before="0" w:after="0"/>
        <w:ind w:left="480" w:right="145" w:hanging="0"/>
        <w:jc w:val="both"/>
        <w:rPr>
          <w:lang w:val="pt-BR"/>
        </w:rPr>
      </w:pPr>
      <w:r>
        <w:rPr>
          <w:color w:val="000000"/>
          <w:sz w:val="22"/>
          <w:szCs w:val="22"/>
          <w:lang w:val="pt-BR"/>
        </w:rPr>
        <w:t>3.6 Não serão aceitas inscrições enviadas após o horário definido no Anexo I ou realizadas após o término das inscrições.</w:t>
      </w:r>
    </w:p>
    <w:p>
      <w:pPr>
        <w:pStyle w:val="Normal"/>
        <w:tabs>
          <w:tab w:val="clear" w:pos="720"/>
          <w:tab w:val="left" w:pos="654" w:leader="none"/>
        </w:tabs>
        <w:spacing w:lineRule="auto" w:line="247" w:before="0" w:after="0"/>
        <w:ind w:left="240" w:right="145" w:hanging="0"/>
        <w:rPr>
          <w:color w:val="000000"/>
          <w:sz w:val="22"/>
          <w:szCs w:val="22"/>
          <w:lang w:val="pt-BR"/>
        </w:rPr>
      </w:pPr>
      <w:r>
        <w:rPr>
          <w:color w:val="000000"/>
          <w:sz w:val="22"/>
          <w:szCs w:val="22"/>
          <w:lang w:val="pt-BR"/>
        </w:rPr>
      </w:r>
    </w:p>
    <w:p>
      <w:pPr>
        <w:pStyle w:val="Ttulo1"/>
        <w:numPr>
          <w:ilvl w:val="0"/>
          <w:numId w:val="5"/>
        </w:numPr>
        <w:tabs>
          <w:tab w:val="clear" w:pos="720"/>
          <w:tab w:val="left" w:pos="460" w:leader="none"/>
        </w:tabs>
        <w:spacing w:before="0" w:after="0"/>
        <w:ind w:left="459" w:right="0" w:hanging="220"/>
        <w:jc w:val="left"/>
        <w:rPr>
          <w:lang w:val="pt-BR"/>
        </w:rPr>
      </w:pPr>
      <w:r>
        <w:rPr>
          <w:lang w:val="pt-BR"/>
        </w:rPr>
        <w:t>DAS ATRIBUIÇÕES DO BOLSISTA</w:t>
      </w:r>
    </w:p>
    <w:p>
      <w:pPr>
        <w:pStyle w:val="Normal"/>
        <w:spacing w:before="10" w:after="0"/>
        <w:ind w:right="0" w:hanging="0"/>
        <w:rPr>
          <w:b/>
          <w:b/>
          <w:color w:val="000000"/>
          <w:sz w:val="23"/>
          <w:szCs w:val="23"/>
          <w:lang w:val="pt-BR"/>
        </w:rPr>
      </w:pPr>
      <w:r>
        <w:rPr>
          <w:b/>
          <w:color w:val="000000"/>
          <w:sz w:val="23"/>
          <w:szCs w:val="23"/>
          <w:lang w:val="pt-BR"/>
        </w:rPr>
      </w:r>
    </w:p>
    <w:p>
      <w:pPr>
        <w:pStyle w:val="Normal"/>
        <w:numPr>
          <w:ilvl w:val="1"/>
          <w:numId w:val="5"/>
        </w:numPr>
        <w:tabs>
          <w:tab w:val="clear" w:pos="720"/>
          <w:tab w:val="left" w:pos="624" w:leader="none"/>
        </w:tabs>
        <w:spacing w:before="0" w:after="0"/>
        <w:ind w:left="623" w:right="0" w:hanging="384"/>
        <w:jc w:val="both"/>
        <w:rPr>
          <w:lang w:val="pt-BR"/>
        </w:rPr>
      </w:pPr>
      <w:r>
        <w:rPr>
          <w:color w:val="000000"/>
          <w:sz w:val="22"/>
          <w:szCs w:val="22"/>
          <w:lang w:val="pt-BR"/>
        </w:rPr>
        <w:t>A todos os candidatos classificados e posteriormente em caso de convocação caberá:</w:t>
      </w:r>
    </w:p>
    <w:p>
      <w:pPr>
        <w:pStyle w:val="Normal"/>
        <w:widowControl w:val="false"/>
        <w:numPr>
          <w:ilvl w:val="2"/>
          <w:numId w:val="5"/>
        </w:numPr>
        <w:bidi w:val="0"/>
        <w:spacing w:lineRule="auto" w:line="247" w:before="10" w:after="0"/>
        <w:ind w:left="227" w:right="113" w:hanging="0"/>
        <w:jc w:val="both"/>
        <w:rPr>
          <w:lang w:val="pt-BR"/>
        </w:rPr>
      </w:pPr>
      <w:r>
        <w:rPr>
          <w:color w:val="000000"/>
          <w:sz w:val="22"/>
          <w:szCs w:val="22"/>
          <w:lang w:val="pt-BR"/>
        </w:rPr>
        <w:t>Apresentar documentação semestral relativa à execução de suas atividades, conforme o Plano de Trabalho, para efeito de pagamento de bolsa.</w:t>
      </w:r>
    </w:p>
    <w:p>
      <w:pPr>
        <w:pStyle w:val="Normal"/>
        <w:widowControl w:val="false"/>
        <w:numPr>
          <w:ilvl w:val="2"/>
          <w:numId w:val="5"/>
        </w:numPr>
        <w:tabs>
          <w:tab w:val="clear" w:pos="720"/>
          <w:tab w:val="left" w:pos="514" w:leader="none"/>
        </w:tabs>
        <w:bidi w:val="0"/>
        <w:spacing w:lineRule="auto" w:line="247" w:before="0" w:after="0"/>
        <w:ind w:left="227" w:right="113" w:hanging="0"/>
        <w:jc w:val="both"/>
        <w:rPr>
          <w:lang w:val="pt-BR"/>
        </w:rPr>
      </w:pPr>
      <w:r>
        <w:rPr>
          <w:color w:val="000000"/>
          <w:sz w:val="22"/>
          <w:szCs w:val="22"/>
          <w:lang w:val="pt-BR"/>
        </w:rPr>
        <w:t xml:space="preserve">O candidato deve estar ciente de que poderá ser convocado a participar de reuniões, </w:t>
      </w:r>
      <w:r>
        <w:rPr>
          <w:sz w:val="22"/>
          <w:szCs w:val="22"/>
          <w:lang w:val="pt-BR"/>
        </w:rPr>
        <w:t xml:space="preserve">em caráter administrativo, solicitadas pela coordenação geral ou adjunta, </w:t>
      </w:r>
      <w:r>
        <w:rPr>
          <w:b/>
          <w:sz w:val="22"/>
          <w:szCs w:val="22"/>
          <w:lang w:val="pt-BR"/>
        </w:rPr>
        <w:t>podendo estas ocorrer em período noturno, ou finais de semana</w:t>
      </w:r>
      <w:r>
        <w:rPr>
          <w:sz w:val="22"/>
          <w:szCs w:val="22"/>
          <w:lang w:val="pt-BR"/>
        </w:rPr>
        <w:t xml:space="preserve">, </w:t>
      </w:r>
      <w:r>
        <w:rPr>
          <w:color w:val="000000"/>
          <w:sz w:val="22"/>
          <w:szCs w:val="22"/>
          <w:lang w:val="pt-BR"/>
        </w:rPr>
        <w:t>sendo este condicionante para a permanência no projeto.</w:t>
      </w:r>
    </w:p>
    <w:p>
      <w:pPr>
        <w:pStyle w:val="Normal"/>
        <w:widowControl w:val="false"/>
        <w:numPr>
          <w:ilvl w:val="2"/>
          <w:numId w:val="5"/>
        </w:numPr>
        <w:tabs>
          <w:tab w:val="clear" w:pos="720"/>
          <w:tab w:val="left" w:pos="739" w:leader="none"/>
        </w:tabs>
        <w:bidi w:val="0"/>
        <w:spacing w:lineRule="auto" w:line="247" w:before="0" w:after="0"/>
        <w:ind w:left="227" w:right="113" w:hanging="0"/>
        <w:jc w:val="both"/>
        <w:rPr>
          <w:lang w:val="pt-BR"/>
        </w:rPr>
      </w:pPr>
      <w:r>
        <w:rPr>
          <w:color w:val="000000"/>
          <w:sz w:val="22"/>
          <w:szCs w:val="22"/>
          <w:lang w:val="pt-BR"/>
        </w:rPr>
        <w:t xml:space="preserve"> </w:t>
      </w:r>
      <w:r>
        <w:rPr>
          <w:color w:val="000000"/>
          <w:sz w:val="22"/>
          <w:szCs w:val="22"/>
          <w:lang w:val="pt-BR"/>
        </w:rPr>
        <w:tab/>
        <w:t>Participar de eventos de capacitação, organizados pela coordenação geral e/ou adjunta</w:t>
      </w:r>
      <w:r>
        <w:rPr>
          <w:sz w:val="22"/>
          <w:szCs w:val="22"/>
          <w:lang w:val="pt-BR"/>
        </w:rPr>
        <w:t>, pelo Ifes ou pelo Setec/MEC.</w:t>
      </w:r>
    </w:p>
    <w:p>
      <w:pPr>
        <w:pStyle w:val="Normal"/>
        <w:widowControl w:val="false"/>
        <w:numPr>
          <w:ilvl w:val="2"/>
          <w:numId w:val="5"/>
        </w:numPr>
        <w:tabs>
          <w:tab w:val="clear" w:pos="720"/>
          <w:tab w:val="left" w:pos="514" w:leader="none"/>
        </w:tabs>
        <w:bidi w:val="0"/>
        <w:spacing w:lineRule="auto" w:line="247" w:before="0" w:after="0"/>
        <w:ind w:left="227" w:right="113" w:hanging="0"/>
        <w:jc w:val="both"/>
        <w:rPr>
          <w:lang w:val="pt-BR"/>
        </w:rPr>
      </w:pPr>
      <w:r>
        <w:rPr>
          <w:color w:val="000000"/>
          <w:sz w:val="22"/>
          <w:szCs w:val="22"/>
          <w:lang w:val="pt-BR"/>
        </w:rPr>
        <w:t xml:space="preserve">Zelar pelo patrimônio tangível e intangível do Ifes, desde a estrutura física, bem como a marca, a identidade e os valores institucionais. Incluindo todos os espaços em que os cursos </w:t>
      </w:r>
      <w:r>
        <w:rPr>
          <w:sz w:val="22"/>
          <w:szCs w:val="22"/>
          <w:lang w:val="pt-BR"/>
        </w:rPr>
        <w:t>foram</w:t>
      </w:r>
      <w:r>
        <w:rPr>
          <w:color w:val="000000"/>
          <w:sz w:val="22"/>
          <w:szCs w:val="22"/>
          <w:lang w:val="pt-BR"/>
        </w:rPr>
        <w:t xml:space="preserve"> ofertados.</w:t>
      </w:r>
    </w:p>
    <w:p>
      <w:pPr>
        <w:pStyle w:val="Normal"/>
        <w:numPr>
          <w:ilvl w:val="1"/>
          <w:numId w:val="5"/>
        </w:numPr>
        <w:tabs>
          <w:tab w:val="clear" w:pos="720"/>
          <w:tab w:val="left" w:pos="624" w:leader="none"/>
        </w:tabs>
        <w:spacing w:lineRule="auto" w:line="264" w:before="0" w:after="0"/>
        <w:ind w:left="623" w:right="0" w:hanging="384"/>
        <w:jc w:val="both"/>
        <w:rPr>
          <w:lang w:val="pt-BR"/>
        </w:rPr>
      </w:pPr>
      <w:r>
        <w:rPr>
          <w:color w:val="000000"/>
          <w:sz w:val="22"/>
          <w:szCs w:val="22"/>
          <w:lang w:val="pt-BR"/>
        </w:rPr>
        <w:t xml:space="preserve">Ao bolsista de apoio ao projeto </w:t>
      </w:r>
      <w:r>
        <w:rPr>
          <w:sz w:val="22"/>
          <w:szCs w:val="22"/>
          <w:lang w:val="pt-BR"/>
        </w:rPr>
        <w:t>Iniciação Tecnológica</w:t>
      </w:r>
      <w:r>
        <w:rPr>
          <w:color w:val="000000"/>
          <w:sz w:val="22"/>
          <w:szCs w:val="22"/>
          <w:lang w:val="pt-BR"/>
        </w:rPr>
        <w:t xml:space="preserve"> cabe:</w:t>
      </w:r>
    </w:p>
    <w:p>
      <w:pPr>
        <w:pStyle w:val="Normal"/>
        <w:numPr>
          <w:ilvl w:val="0"/>
          <w:numId w:val="4"/>
        </w:numPr>
        <w:tabs>
          <w:tab w:val="clear" w:pos="720"/>
          <w:tab w:val="left" w:pos="1182" w:leader="none"/>
        </w:tabs>
        <w:spacing w:before="6" w:after="0"/>
        <w:ind w:left="1181" w:right="177" w:hanging="222"/>
        <w:jc w:val="both"/>
        <w:rPr>
          <w:lang w:val="pt-BR"/>
        </w:rPr>
      </w:pPr>
      <w:r>
        <w:rPr>
          <w:sz w:val="22"/>
          <w:szCs w:val="22"/>
          <w:lang w:val="pt-BR"/>
        </w:rPr>
        <w:t xml:space="preserve"> </w:t>
      </w:r>
      <w:r>
        <w:rPr>
          <w:color w:val="000000"/>
          <w:sz w:val="22"/>
          <w:szCs w:val="22"/>
          <w:lang w:val="pt-BR"/>
        </w:rPr>
        <w:t>apresentar semestralmente relatórios de acompanhamento do plano de trabalho.</w:t>
      </w:r>
    </w:p>
    <w:p>
      <w:pPr>
        <w:pStyle w:val="Normal"/>
        <w:numPr>
          <w:ilvl w:val="0"/>
          <w:numId w:val="4"/>
        </w:numPr>
        <w:tabs>
          <w:tab w:val="clear" w:pos="720"/>
          <w:tab w:val="left" w:pos="1182" w:leader="none"/>
        </w:tabs>
        <w:spacing w:before="6" w:after="0"/>
        <w:ind w:left="1181" w:right="177" w:hanging="222"/>
        <w:jc w:val="both"/>
        <w:rPr>
          <w:lang w:val="pt-BR"/>
        </w:rPr>
      </w:pPr>
      <w:r>
        <w:rPr>
          <w:color w:val="000000"/>
          <w:sz w:val="22"/>
          <w:szCs w:val="22"/>
          <w:lang w:val="pt-BR"/>
        </w:rPr>
        <w:t>fazer, obrigatoriamente, referência à sua condição de bolsista do referido projeto nas publicações, nos trabalhos apresentados em eventos de qualquer natureza e em qualquer meio de comunicação utilizando a identidade visual do Ifes.</w:t>
      </w:r>
    </w:p>
    <w:p>
      <w:pPr>
        <w:pStyle w:val="Normal"/>
        <w:numPr>
          <w:ilvl w:val="0"/>
          <w:numId w:val="4"/>
        </w:numPr>
        <w:tabs>
          <w:tab w:val="clear" w:pos="720"/>
          <w:tab w:val="left" w:pos="1182" w:leader="none"/>
        </w:tabs>
        <w:spacing w:before="6" w:after="0"/>
        <w:ind w:left="1181" w:right="177" w:hanging="222"/>
        <w:jc w:val="both"/>
        <w:rPr>
          <w:lang w:val="pt-BR"/>
        </w:rPr>
      </w:pPr>
      <w:r>
        <w:rPr>
          <w:color w:val="000000"/>
          <w:sz w:val="22"/>
          <w:szCs w:val="22"/>
          <w:lang w:val="pt-BR"/>
        </w:rPr>
        <w:t>manter-se adimplente junto ao Ifes e Facto.</w:t>
      </w:r>
    </w:p>
    <w:p>
      <w:pPr>
        <w:pStyle w:val="Normal"/>
        <w:numPr>
          <w:ilvl w:val="0"/>
          <w:numId w:val="4"/>
        </w:numPr>
        <w:tabs>
          <w:tab w:val="clear" w:pos="720"/>
          <w:tab w:val="left" w:pos="1182" w:leader="none"/>
        </w:tabs>
        <w:spacing w:before="6" w:after="0"/>
        <w:ind w:left="1181" w:right="177" w:hanging="222"/>
        <w:jc w:val="both"/>
        <w:rPr>
          <w:lang w:val="pt-BR"/>
        </w:rPr>
      </w:pPr>
      <w:r>
        <w:rPr>
          <w:color w:val="000000"/>
          <w:sz w:val="22"/>
          <w:szCs w:val="22"/>
          <w:lang w:val="pt-BR"/>
        </w:rPr>
        <w:t>manter-se adimplente junto às Fazendas Federal, Estadual e Municipal e à Justiça Trabalhista.</w:t>
      </w:r>
    </w:p>
    <w:p>
      <w:pPr>
        <w:pStyle w:val="ListParagraph"/>
        <w:numPr>
          <w:ilvl w:val="0"/>
          <w:numId w:val="4"/>
        </w:numPr>
        <w:ind w:left="1181" w:right="86" w:hanging="222"/>
        <w:rPr>
          <w:shd w:fill="auto" w:val="clear"/>
          <w:lang w:val="pt-BR"/>
        </w:rPr>
      </w:pPr>
      <w:r>
        <w:rPr>
          <w:sz w:val="22"/>
          <w:szCs w:val="22"/>
          <w:shd w:fill="auto" w:val="clear"/>
          <w:lang w:val="pt-BR"/>
        </w:rPr>
        <w:t>produzir e publicar artigos científicos sobre os trabalhos desenvolvidos dentro do projeto;</w:t>
      </w:r>
    </w:p>
    <w:p>
      <w:pPr>
        <w:pStyle w:val="Normal"/>
        <w:numPr>
          <w:ilvl w:val="0"/>
          <w:numId w:val="4"/>
        </w:numPr>
        <w:tabs>
          <w:tab w:val="clear" w:pos="720"/>
          <w:tab w:val="left" w:pos="977" w:leader="none"/>
        </w:tabs>
        <w:spacing w:lineRule="auto" w:line="247" w:before="0" w:after="0"/>
        <w:ind w:left="1181" w:right="177" w:hanging="222"/>
        <w:jc w:val="both"/>
        <w:rPr>
          <w:shd w:fill="auto" w:val="clear"/>
          <w:lang w:val="pt-BR"/>
        </w:rPr>
      </w:pPr>
      <w:r>
        <w:rPr>
          <w:sz w:val="22"/>
          <w:szCs w:val="22"/>
          <w:shd w:fill="auto" w:val="clear"/>
          <w:lang w:val="pt-BR"/>
        </w:rPr>
        <w:t xml:space="preserve">ser responsável e respeitar o cumprimento da carga horária de dedicação ao projeto, estipulada conforme </w:t>
      </w:r>
      <w:r>
        <w:rPr>
          <w:b/>
          <w:sz w:val="22"/>
          <w:szCs w:val="22"/>
          <w:shd w:fill="auto" w:val="clear"/>
          <w:lang w:val="pt-BR"/>
        </w:rPr>
        <w:t>o Quadro II;</w:t>
      </w:r>
    </w:p>
    <w:p>
      <w:pPr>
        <w:pStyle w:val="Normal"/>
        <w:numPr>
          <w:ilvl w:val="0"/>
          <w:numId w:val="4"/>
        </w:numPr>
        <w:tabs>
          <w:tab w:val="clear" w:pos="720"/>
          <w:tab w:val="left" w:pos="977" w:leader="none"/>
        </w:tabs>
        <w:spacing w:lineRule="auto" w:line="247" w:before="0" w:after="0"/>
        <w:ind w:left="1181" w:right="177" w:hanging="222"/>
        <w:jc w:val="both"/>
        <w:rPr>
          <w:lang w:val="pt-BR"/>
        </w:rPr>
      </w:pPr>
      <w:r>
        <w:rPr>
          <w:b w:val="false"/>
          <w:bCs w:val="false"/>
          <w:sz w:val="22"/>
          <w:szCs w:val="22"/>
          <w:shd w:fill="auto" w:val="clear"/>
          <w:lang w:val="pt-BR"/>
        </w:rPr>
        <w:t>S</w:t>
      </w:r>
      <w:r>
        <w:rPr>
          <w:sz w:val="22"/>
          <w:szCs w:val="22"/>
          <w:shd w:fill="auto" w:val="clear"/>
          <w:lang w:val="pt-BR"/>
        </w:rPr>
        <w:t>eguir as determinações dos supervisores do projeto, principalmente ao que tange o cumprimento das atividades e prazos estabelecidos no Plano de Trabalho, inclusive a confecção d</w:t>
      </w:r>
      <w:r>
        <w:rPr>
          <w:sz w:val="22"/>
          <w:szCs w:val="22"/>
          <w:lang w:val="pt-BR"/>
        </w:rPr>
        <w:t>e relatórios parciais e finais.</w:t>
      </w:r>
    </w:p>
    <w:p>
      <w:pPr>
        <w:pStyle w:val="Normal"/>
        <w:widowControl w:val="false"/>
        <w:tabs>
          <w:tab w:val="clear" w:pos="720"/>
          <w:tab w:val="left" w:pos="977" w:leader="none"/>
        </w:tabs>
        <w:bidi w:val="0"/>
        <w:spacing w:lineRule="auto" w:line="247" w:before="0" w:after="0"/>
        <w:ind w:left="227" w:right="113" w:hanging="0"/>
        <w:jc w:val="both"/>
        <w:rPr>
          <w:lang w:val="pt-BR"/>
        </w:rPr>
      </w:pPr>
      <w:r>
        <w:rPr>
          <w:sz w:val="22"/>
          <w:szCs w:val="22"/>
          <w:lang w:val="pt-BR"/>
        </w:rPr>
        <w:t xml:space="preserve">4.2.1. </w:t>
        <w:tab/>
        <w:t>No caso de desistência, o bolsista deve encaminhar para o coordenador do projeto um relatório final detalhado relativo ao período de vigência da bolsa.</w:t>
      </w:r>
    </w:p>
    <w:p>
      <w:pPr>
        <w:pStyle w:val="Normal"/>
        <w:widowControl w:val="false"/>
        <w:tabs>
          <w:tab w:val="clear" w:pos="720"/>
          <w:tab w:val="left" w:pos="977" w:leader="none"/>
        </w:tabs>
        <w:bidi w:val="0"/>
        <w:spacing w:lineRule="auto" w:line="247" w:before="0" w:after="0"/>
        <w:ind w:left="227" w:right="113" w:hanging="0"/>
        <w:jc w:val="both"/>
        <w:rPr>
          <w:lang w:val="pt-BR"/>
        </w:rPr>
      </w:pPr>
      <w:r>
        <w:rPr>
          <w:sz w:val="22"/>
          <w:szCs w:val="22"/>
          <w:lang w:val="pt-BR"/>
        </w:rPr>
        <w:t xml:space="preserve">4.2.2 </w:t>
        <w:tab/>
        <w:t>O bolsista deve devolver ao Ifes, em valores atualizados, a(s) mensalidade(s) recebida(s) indevidamente, se os requisitos e compromissos estabelecidos acima não forem cumpridos.</w:t>
      </w:r>
    </w:p>
    <w:p>
      <w:pPr>
        <w:pStyle w:val="Normal"/>
        <w:widowControl w:val="false"/>
        <w:tabs>
          <w:tab w:val="clear" w:pos="720"/>
          <w:tab w:val="left" w:pos="977" w:leader="none"/>
        </w:tabs>
        <w:bidi w:val="0"/>
        <w:spacing w:lineRule="auto" w:line="247" w:before="0" w:after="0"/>
        <w:ind w:left="227" w:right="113" w:hanging="0"/>
        <w:jc w:val="both"/>
        <w:rPr>
          <w:lang w:val="pt-BR"/>
        </w:rPr>
      </w:pPr>
      <w:r>
        <w:rPr>
          <w:sz w:val="22"/>
          <w:szCs w:val="22"/>
          <w:lang w:val="pt-BR"/>
        </w:rPr>
        <w:t xml:space="preserve">4.2.3 </w:t>
        <w:tab/>
        <w:t>Colaborar com a fiscalização de contratos com a Facto para gestão administrativa e financeira de projetos, conforme designação da Reitoria.</w:t>
      </w:r>
    </w:p>
    <w:p>
      <w:pPr>
        <w:pStyle w:val="Normal"/>
        <w:widowControl w:val="false"/>
        <w:tabs>
          <w:tab w:val="clear" w:pos="720"/>
          <w:tab w:val="left" w:pos="917" w:leader="none"/>
        </w:tabs>
        <w:bidi w:val="0"/>
        <w:spacing w:lineRule="auto" w:line="247" w:before="0" w:after="0"/>
        <w:ind w:left="227" w:right="113" w:hanging="0"/>
        <w:jc w:val="both"/>
        <w:rPr>
          <w:lang w:val="pt-BR"/>
        </w:rPr>
      </w:pPr>
      <w:r>
        <w:rPr>
          <w:sz w:val="22"/>
          <w:szCs w:val="22"/>
          <w:lang w:val="pt-BR"/>
        </w:rPr>
        <w:t xml:space="preserve">4.2.4 </w:t>
        <w:tab/>
        <w:t>Cumprir integralmente com todas as atribuições e compromissos de seu plano de trabalho e de seu termo de compromisso, bem como as determinações de seus supervisores referentes ao seu respectivo projeto.</w:t>
      </w:r>
    </w:p>
    <w:p>
      <w:pPr>
        <w:pStyle w:val="Normal"/>
        <w:ind w:right="0" w:hanging="0"/>
        <w:rPr>
          <w:color w:val="000000"/>
          <w:sz w:val="17"/>
          <w:szCs w:val="17"/>
          <w:lang w:val="pt-BR"/>
        </w:rPr>
      </w:pPr>
      <w:r>
        <w:rPr>
          <w:color w:val="000000"/>
          <w:sz w:val="17"/>
          <w:szCs w:val="17"/>
          <w:lang w:val="pt-BR"/>
        </w:rPr>
      </w:r>
    </w:p>
    <w:p>
      <w:pPr>
        <w:pStyle w:val="Ttulo1"/>
        <w:numPr>
          <w:ilvl w:val="0"/>
          <w:numId w:val="5"/>
        </w:numPr>
        <w:tabs>
          <w:tab w:val="clear" w:pos="720"/>
          <w:tab w:val="left" w:pos="460" w:leader="none"/>
        </w:tabs>
        <w:spacing w:before="56" w:after="0"/>
        <w:ind w:left="283" w:right="0" w:hanging="0"/>
        <w:jc w:val="left"/>
        <w:rPr>
          <w:lang w:val="pt-BR"/>
        </w:rPr>
      </w:pPr>
      <w:r>
        <w:rPr>
          <w:lang w:val="pt-BR"/>
        </w:rPr>
        <w:t>DA SELEÇÃO E DOS RECURSOS</w:t>
      </w:r>
    </w:p>
    <w:p>
      <w:pPr>
        <w:pStyle w:val="Normal"/>
        <w:spacing w:before="9" w:after="0"/>
        <w:ind w:left="283" w:right="0" w:hanging="0"/>
        <w:rPr>
          <w:b/>
          <w:b/>
          <w:color w:val="000000"/>
          <w:sz w:val="23"/>
          <w:szCs w:val="23"/>
          <w:lang w:val="pt-BR"/>
        </w:rPr>
      </w:pPr>
      <w:r>
        <w:rPr>
          <w:b/>
          <w:color w:val="000000"/>
          <w:sz w:val="23"/>
          <w:szCs w:val="23"/>
          <w:lang w:val="pt-BR"/>
        </w:rPr>
      </w:r>
    </w:p>
    <w:p>
      <w:pPr>
        <w:pStyle w:val="Normal"/>
        <w:numPr>
          <w:ilvl w:val="1"/>
          <w:numId w:val="5"/>
        </w:numPr>
        <w:tabs>
          <w:tab w:val="clear" w:pos="720"/>
          <w:tab w:val="left" w:pos="624" w:leader="none"/>
        </w:tabs>
        <w:spacing w:before="0" w:after="0"/>
        <w:ind w:left="283" w:right="177" w:hanging="0"/>
        <w:jc w:val="both"/>
        <w:rPr>
          <w:lang w:val="pt-BR"/>
        </w:rPr>
      </w:pPr>
      <w:r>
        <w:rPr>
          <w:color w:val="000000"/>
          <w:sz w:val="22"/>
          <w:szCs w:val="22"/>
          <w:lang w:val="pt-BR"/>
        </w:rPr>
        <w:t xml:space="preserve">Este processo seletivo será constituído em duas </w:t>
      </w:r>
      <w:r>
        <w:rPr>
          <w:b/>
          <w:color w:val="000000"/>
          <w:sz w:val="22"/>
          <w:szCs w:val="22"/>
          <w:lang w:val="pt-BR"/>
        </w:rPr>
        <w:t>etapas</w:t>
      </w:r>
      <w:r>
        <w:rPr>
          <w:color w:val="000000"/>
          <w:sz w:val="22"/>
          <w:szCs w:val="22"/>
          <w:lang w:val="pt-BR"/>
        </w:rPr>
        <w:t>:</w:t>
      </w:r>
      <w:r>
        <w:rPr>
          <w:sz w:val="22"/>
          <w:szCs w:val="22"/>
          <w:lang w:val="pt-BR"/>
        </w:rPr>
        <w:t xml:space="preserve"> </w:t>
      </w:r>
      <w:r>
        <w:rPr>
          <w:color w:val="000000"/>
          <w:sz w:val="22"/>
          <w:szCs w:val="22"/>
          <w:lang w:val="pt-BR"/>
        </w:rPr>
        <w:t xml:space="preserve">Análise do Currículo Lattes dos candidatos (Eliminatória e Classificatória) </w:t>
      </w:r>
      <w:r>
        <w:rPr>
          <w:sz w:val="22"/>
          <w:szCs w:val="22"/>
          <w:lang w:val="pt-BR"/>
        </w:rPr>
        <w:t xml:space="preserve">e </w:t>
      </w:r>
      <w:r>
        <w:rPr>
          <w:color w:val="000000"/>
          <w:sz w:val="22"/>
          <w:szCs w:val="22"/>
          <w:lang w:val="pt-BR"/>
        </w:rPr>
        <w:t>Análise da Entrevista (Classificatória);</w:t>
      </w:r>
    </w:p>
    <w:p>
      <w:pPr>
        <w:pStyle w:val="Normal"/>
        <w:numPr>
          <w:ilvl w:val="1"/>
          <w:numId w:val="3"/>
        </w:numPr>
        <w:tabs>
          <w:tab w:val="clear" w:pos="720"/>
          <w:tab w:val="left" w:pos="644" w:leader="none"/>
        </w:tabs>
        <w:spacing w:lineRule="auto" w:line="247" w:before="10" w:after="0"/>
        <w:ind w:left="283" w:right="177" w:hanging="0"/>
        <w:jc w:val="both"/>
        <w:rPr>
          <w:lang w:val="pt-BR"/>
        </w:rPr>
      </w:pPr>
      <w:r>
        <w:rPr>
          <w:color w:val="000000"/>
          <w:sz w:val="22"/>
          <w:szCs w:val="22"/>
          <w:lang w:val="pt-BR"/>
        </w:rPr>
        <w:t>Os critérios de pontuação avaliados na Análise do Currículo Lattes dos candidatos, estão especificados no Anexo II;</w:t>
      </w:r>
    </w:p>
    <w:p>
      <w:pPr>
        <w:pStyle w:val="Normal"/>
        <w:numPr>
          <w:ilvl w:val="1"/>
          <w:numId w:val="3"/>
        </w:numPr>
        <w:tabs>
          <w:tab w:val="clear" w:pos="720"/>
          <w:tab w:val="left" w:pos="614" w:leader="none"/>
        </w:tabs>
        <w:spacing w:lineRule="auto" w:line="247" w:before="0" w:after="0"/>
        <w:ind w:left="283" w:right="177" w:hanging="0"/>
        <w:jc w:val="both"/>
        <w:rPr>
          <w:lang w:val="pt-BR"/>
        </w:rPr>
      </w:pPr>
      <w:r>
        <w:rPr>
          <w:color w:val="000000"/>
          <w:sz w:val="22"/>
          <w:szCs w:val="22"/>
          <w:lang w:val="pt-BR"/>
        </w:rPr>
        <w:t xml:space="preserve">Passarão para a etapa de entrevistas, apenas os </w:t>
      </w:r>
      <w:r>
        <w:rPr>
          <w:lang w:val="pt-BR"/>
        </w:rPr>
        <w:t xml:space="preserve">3 </w:t>
      </w:r>
      <w:r>
        <w:rPr>
          <w:color w:val="000000"/>
          <w:sz w:val="22"/>
          <w:szCs w:val="22"/>
          <w:lang w:val="pt-BR"/>
        </w:rPr>
        <w:t>(três) candidatos que mais pontuarem na Análise do Currículo Lattes.</w:t>
      </w:r>
    </w:p>
    <w:p>
      <w:pPr>
        <w:pStyle w:val="Normal"/>
        <w:numPr>
          <w:ilvl w:val="1"/>
          <w:numId w:val="3"/>
        </w:numPr>
        <w:tabs>
          <w:tab w:val="clear" w:pos="720"/>
          <w:tab w:val="left" w:pos="584" w:leader="none"/>
        </w:tabs>
        <w:spacing w:lineRule="auto" w:line="264" w:before="0" w:after="0"/>
        <w:ind w:left="283" w:right="177" w:hanging="0"/>
        <w:jc w:val="both"/>
        <w:rPr>
          <w:lang w:val="pt-BR"/>
        </w:rPr>
      </w:pPr>
      <w:r>
        <w:rPr>
          <w:color w:val="000000"/>
          <w:sz w:val="22"/>
          <w:szCs w:val="22"/>
          <w:lang w:val="pt-BR"/>
        </w:rPr>
        <w:t>Os aspectos que serão considerados na entrevista, constam no Anexo IV deste processo seletivo.</w:t>
      </w:r>
    </w:p>
    <w:p>
      <w:pPr>
        <w:pStyle w:val="Normal"/>
        <w:numPr>
          <w:ilvl w:val="1"/>
          <w:numId w:val="3"/>
        </w:numPr>
        <w:tabs>
          <w:tab w:val="clear" w:pos="720"/>
          <w:tab w:val="left" w:pos="629" w:leader="none"/>
        </w:tabs>
        <w:spacing w:lineRule="auto" w:line="247" w:before="9" w:after="0"/>
        <w:ind w:left="283" w:right="177" w:hanging="0"/>
        <w:jc w:val="both"/>
        <w:rPr>
          <w:lang w:val="pt-BR"/>
        </w:rPr>
      </w:pPr>
      <w:r>
        <w:rPr>
          <w:color w:val="000000"/>
          <w:sz w:val="22"/>
          <w:szCs w:val="22"/>
          <w:lang w:val="pt-BR"/>
        </w:rPr>
        <w:t xml:space="preserve">Somente serão aceitos para pontuação neste processo seletivo simplificado os certificados devidamente registrados e emitidos com data anterior </w:t>
      </w:r>
      <w:r>
        <w:rPr>
          <w:sz w:val="22"/>
          <w:szCs w:val="22"/>
          <w:lang w:val="pt-BR"/>
        </w:rPr>
        <w:t>à data</w:t>
      </w:r>
      <w:r>
        <w:rPr>
          <w:color w:val="000000"/>
          <w:sz w:val="22"/>
          <w:szCs w:val="22"/>
          <w:lang w:val="pt-BR"/>
        </w:rPr>
        <w:t xml:space="preserve"> de abertura deste processo seletivo.</w:t>
      </w:r>
    </w:p>
    <w:p>
      <w:pPr>
        <w:pStyle w:val="Normal"/>
        <w:numPr>
          <w:ilvl w:val="1"/>
          <w:numId w:val="2"/>
        </w:numPr>
        <w:tabs>
          <w:tab w:val="clear" w:pos="720"/>
          <w:tab w:val="left" w:pos="639" w:leader="none"/>
        </w:tabs>
        <w:spacing w:before="66" w:after="0"/>
        <w:ind w:left="283" w:right="143" w:hanging="0"/>
        <w:jc w:val="both"/>
        <w:rPr>
          <w:lang w:val="pt-BR"/>
        </w:rPr>
      </w:pPr>
      <w:r>
        <w:rPr>
          <w:color w:val="000000"/>
          <w:sz w:val="22"/>
          <w:szCs w:val="22"/>
          <w:lang w:val="pt-BR"/>
        </w:rPr>
        <w:t xml:space="preserve">Será atribuída uma pontuação final de 0 (zero) a 100 (cem) pontos na Etapa I da Prova de Títulos nos itens do Anexo II e uma pontuação de 0 (zero) a 100 (cem) na Etapa II: Entrevista individual </w:t>
      </w:r>
      <w:r>
        <w:rPr>
          <w:i/>
          <w:color w:val="000000"/>
          <w:sz w:val="22"/>
          <w:szCs w:val="22"/>
          <w:lang w:val="pt-BR"/>
        </w:rPr>
        <w:t xml:space="preserve">online </w:t>
      </w:r>
      <w:r>
        <w:rPr>
          <w:iCs/>
          <w:color w:val="000000"/>
          <w:sz w:val="22"/>
          <w:szCs w:val="22"/>
          <w:lang w:val="pt-BR"/>
        </w:rPr>
        <w:t>nos itens do Anexo IV</w:t>
      </w:r>
      <w:r>
        <w:rPr>
          <w:color w:val="000000"/>
          <w:sz w:val="22"/>
          <w:szCs w:val="22"/>
          <w:lang w:val="pt-BR"/>
        </w:rPr>
        <w:t>.</w:t>
      </w:r>
    </w:p>
    <w:p>
      <w:pPr>
        <w:pStyle w:val="Normal"/>
        <w:numPr>
          <w:ilvl w:val="1"/>
          <w:numId w:val="2"/>
        </w:numPr>
        <w:tabs>
          <w:tab w:val="clear" w:pos="720"/>
          <w:tab w:val="left" w:pos="654" w:leader="none"/>
        </w:tabs>
        <w:spacing w:lineRule="auto" w:line="300" w:before="0" w:after="0"/>
        <w:ind w:left="283" w:right="141" w:hanging="0"/>
        <w:jc w:val="both"/>
        <w:rPr>
          <w:lang w:val="pt-BR"/>
        </w:rPr>
      </w:pPr>
      <w:r>
        <w:rPr>
          <w:color w:val="000000"/>
          <w:sz w:val="22"/>
          <w:szCs w:val="22"/>
          <w:lang w:val="pt-BR"/>
        </w:rPr>
        <w:t>Para efeito de homologação da inscrição serão considerados válidos apenas os candidatos que atendam aos requisitos mínimos constantes no Quadro I deste Edital.</w:t>
      </w:r>
    </w:p>
    <w:p>
      <w:pPr>
        <w:pStyle w:val="Normal"/>
        <w:widowControl w:val="false"/>
        <w:numPr>
          <w:ilvl w:val="1"/>
          <w:numId w:val="2"/>
        </w:numPr>
        <w:tabs>
          <w:tab w:val="clear" w:pos="720"/>
          <w:tab w:val="left" w:pos="654" w:leader="none"/>
        </w:tabs>
        <w:bidi w:val="0"/>
        <w:spacing w:lineRule="auto" w:line="300" w:before="0" w:after="0"/>
        <w:ind w:left="283" w:right="113" w:hanging="0"/>
        <w:jc w:val="both"/>
        <w:rPr>
          <w:lang w:val="pt-BR"/>
        </w:rPr>
      </w:pPr>
      <w:r>
        <w:rPr>
          <w:color w:val="000000"/>
          <w:sz w:val="22"/>
          <w:szCs w:val="22"/>
          <w:lang w:val="pt-BR"/>
        </w:rPr>
        <w:t>A divulgação da homologação das inscrições ocorrerá em conformidade com o cronograma no Anexo I do presente edital.</w:t>
      </w:r>
    </w:p>
    <w:p>
      <w:pPr>
        <w:pStyle w:val="Normal"/>
        <w:numPr>
          <w:ilvl w:val="1"/>
          <w:numId w:val="2"/>
        </w:numPr>
        <w:tabs>
          <w:tab w:val="clear" w:pos="720"/>
          <w:tab w:val="left" w:pos="669" w:leader="none"/>
        </w:tabs>
        <w:spacing w:lineRule="auto" w:line="300" w:before="0" w:after="0"/>
        <w:ind w:left="240" w:right="132" w:hanging="0"/>
        <w:jc w:val="both"/>
        <w:rPr>
          <w:lang w:val="pt-BR"/>
        </w:rPr>
      </w:pPr>
      <w:r>
        <w:rPr>
          <w:color w:val="000000"/>
          <w:sz w:val="22"/>
          <w:szCs w:val="22"/>
          <w:lang w:val="pt-BR"/>
        </w:rPr>
        <w:t>O candidato poderá entrar com pedido de recurso quanto ao resultado da homologação das inscrições e das etapas de seleção, utilizando o formulário que consta no Anexo V deste Edital</w:t>
      </w:r>
      <w:r>
        <w:rPr>
          <w:sz w:val="22"/>
          <w:szCs w:val="22"/>
          <w:lang w:val="pt-BR"/>
        </w:rPr>
        <w:t>.</w:t>
      </w:r>
    </w:p>
    <w:p>
      <w:pPr>
        <w:pStyle w:val="Normal"/>
        <w:numPr>
          <w:ilvl w:val="1"/>
          <w:numId w:val="2"/>
        </w:numPr>
        <w:tabs>
          <w:tab w:val="clear" w:pos="720"/>
          <w:tab w:val="left" w:pos="669" w:leader="none"/>
        </w:tabs>
        <w:spacing w:lineRule="auto" w:line="300" w:before="0" w:after="0"/>
        <w:ind w:left="240" w:right="132" w:hanging="0"/>
        <w:jc w:val="both"/>
        <w:rPr/>
      </w:pPr>
      <w:r>
        <w:rPr>
          <w:color w:val="000000"/>
          <w:sz w:val="22"/>
          <w:szCs w:val="22"/>
          <w:lang w:val="pt-BR"/>
        </w:rPr>
        <w:t xml:space="preserve">O recurso deverá ser enviado para </w:t>
      </w:r>
      <w:hyperlink r:id="rId7">
        <w:r>
          <w:rPr>
            <w:color w:val="1155CC"/>
            <w:sz w:val="22"/>
            <w:szCs w:val="22"/>
            <w:u w:val="single"/>
            <w:lang w:val="pt-BR"/>
          </w:rPr>
          <w:t>it2023@ifes.edu.br</w:t>
        </w:r>
      </w:hyperlink>
      <w:r>
        <w:rPr>
          <w:sz w:val="22"/>
          <w:szCs w:val="22"/>
          <w:lang w:val="pt-BR"/>
        </w:rPr>
        <w:t xml:space="preserve">, em conformidade com o cronograma do </w:t>
      </w:r>
      <w:r>
        <w:rPr>
          <w:b/>
          <w:sz w:val="22"/>
          <w:szCs w:val="22"/>
          <w:lang w:val="pt-BR"/>
        </w:rPr>
        <w:t>Anexo I até as 23h59</w:t>
      </w:r>
      <w:r>
        <w:rPr>
          <w:sz w:val="22"/>
          <w:szCs w:val="22"/>
          <w:lang w:val="pt-BR"/>
        </w:rPr>
        <w:t>, não sendo aceitos quaisquer outras formas. Os recursos que não estiverem de acordo com essa disposição ou que forem apresentados fora do prazo estabelecido no cronograma (Anexo I) serão imediatamente indeferidos.</w:t>
      </w:r>
    </w:p>
    <w:p>
      <w:pPr>
        <w:pStyle w:val="Normal"/>
        <w:numPr>
          <w:ilvl w:val="1"/>
          <w:numId w:val="2"/>
        </w:numPr>
        <w:tabs>
          <w:tab w:val="clear" w:pos="720"/>
          <w:tab w:val="left" w:pos="750" w:leader="none"/>
        </w:tabs>
        <w:spacing w:lineRule="auto" w:line="300" w:before="0" w:after="0"/>
        <w:ind w:left="240" w:right="136" w:hanging="0"/>
        <w:jc w:val="both"/>
        <w:rPr>
          <w:lang w:val="pt-BR"/>
        </w:rPr>
      </w:pPr>
      <w:r>
        <w:rPr>
          <w:color w:val="000000"/>
          <w:sz w:val="22"/>
          <w:szCs w:val="22"/>
          <w:lang w:val="pt-BR"/>
        </w:rPr>
        <w:t>A divulgação do resultado do recurso ocorrerá em conformidade com o cronograma do Anexo I do presente edital.</w:t>
      </w:r>
    </w:p>
    <w:p>
      <w:pPr>
        <w:pStyle w:val="Normal"/>
        <w:numPr>
          <w:ilvl w:val="1"/>
          <w:numId w:val="2"/>
        </w:numPr>
        <w:tabs>
          <w:tab w:val="clear" w:pos="720"/>
          <w:tab w:val="left" w:pos="780" w:leader="none"/>
        </w:tabs>
        <w:spacing w:lineRule="auto" w:line="300" w:before="0" w:after="0"/>
        <w:ind w:left="240" w:right="142" w:hanging="0"/>
        <w:jc w:val="both"/>
        <w:rPr>
          <w:lang w:val="pt-BR"/>
        </w:rPr>
      </w:pPr>
      <w:r>
        <w:rPr>
          <w:color w:val="000000"/>
          <w:sz w:val="22"/>
          <w:szCs w:val="22"/>
          <w:lang w:val="pt-BR"/>
        </w:rPr>
        <w:t>O processo seletivo das bolsas para composição do cadastro de reserva constará de duas etapas, conforme descrito no Quadro I</w:t>
      </w:r>
      <w:r>
        <w:rPr>
          <w:sz w:val="22"/>
          <w:szCs w:val="22"/>
          <w:lang w:val="pt-BR"/>
        </w:rPr>
        <w:t>I</w:t>
      </w:r>
      <w:r>
        <w:rPr>
          <w:color w:val="000000"/>
          <w:sz w:val="22"/>
          <w:szCs w:val="22"/>
          <w:lang w:val="pt-BR"/>
        </w:rPr>
        <w:t>.</w:t>
      </w:r>
    </w:p>
    <w:p>
      <w:pPr>
        <w:pStyle w:val="Normal"/>
        <w:tabs>
          <w:tab w:val="clear" w:pos="720"/>
          <w:tab w:val="left" w:pos="780" w:leader="none"/>
        </w:tabs>
        <w:spacing w:lineRule="auto" w:line="300" w:before="0" w:after="0"/>
        <w:ind w:left="240" w:right="142" w:hanging="0"/>
        <w:jc w:val="both"/>
        <w:rPr>
          <w:lang w:val="pt-BR"/>
        </w:rPr>
      </w:pPr>
      <w:r>
        <w:rPr>
          <w:lang w:val="pt-BR"/>
        </w:rPr>
      </w:r>
    </w:p>
    <w:tbl>
      <w:tblPr>
        <w:tblStyle w:val="a0"/>
        <w:tblW w:w="8673" w:type="dxa"/>
        <w:jc w:val="left"/>
        <w:tblInd w:w="420" w:type="dxa"/>
        <w:tblLayout w:type="fixed"/>
        <w:tblCellMar>
          <w:top w:w="55" w:type="dxa"/>
          <w:left w:w="55" w:type="dxa"/>
          <w:bottom w:w="55" w:type="dxa"/>
          <w:right w:w="55" w:type="dxa"/>
        </w:tblCellMar>
        <w:tblLook w:firstRow="0" w:noVBand="0" w:lastRow="0" w:firstColumn="0" w:lastColumn="0" w:noHBand="0" w:val="0000"/>
      </w:tblPr>
      <w:tblGrid>
        <w:gridCol w:w="1308"/>
        <w:gridCol w:w="3630"/>
        <w:gridCol w:w="1857"/>
        <w:gridCol w:w="1877"/>
      </w:tblGrid>
      <w:tr>
        <w:trPr>
          <w:trHeight w:val="570" w:hRule="atLeast"/>
        </w:trPr>
        <w:tc>
          <w:tcPr>
            <w:tcW w:w="867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54" w:after="0"/>
              <w:ind w:left="964" w:right="737"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Quadro II – Etapas e pontuação do processo de seleção simplificado</w:t>
            </w:r>
          </w:p>
        </w:tc>
      </w:tr>
      <w:tr>
        <w:trPr>
          <w:trHeight w:val="568" w:hRule="atLeast"/>
        </w:trPr>
        <w:tc>
          <w:tcPr>
            <w:tcW w:w="1308" w:type="dxa"/>
            <w:tcBorders>
              <w:left w:val="single" w:sz="4" w:space="0" w:color="000000"/>
              <w:bottom w:val="single" w:sz="4" w:space="0" w:color="000000"/>
            </w:tcBorders>
          </w:tcPr>
          <w:p>
            <w:pPr>
              <w:pStyle w:val="Normal"/>
              <w:widowControl w:val="false"/>
              <w:bidi w:val="0"/>
              <w:spacing w:before="71" w:after="0"/>
              <w:ind w:left="0" w:right="0"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Bolsista</w:t>
            </w:r>
          </w:p>
        </w:tc>
        <w:tc>
          <w:tcPr>
            <w:tcW w:w="3630" w:type="dxa"/>
            <w:tcBorders>
              <w:left w:val="single" w:sz="4" w:space="0" w:color="000000"/>
              <w:bottom w:val="single" w:sz="4" w:space="0" w:color="000000"/>
            </w:tcBorders>
          </w:tcPr>
          <w:p>
            <w:pPr>
              <w:pStyle w:val="Normal"/>
              <w:widowControl w:val="false"/>
              <w:bidi w:val="0"/>
              <w:spacing w:before="71" w:after="0"/>
              <w:ind w:left="737" w:right="1134"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Etapa</w:t>
            </w:r>
          </w:p>
        </w:tc>
        <w:tc>
          <w:tcPr>
            <w:tcW w:w="1857" w:type="dxa"/>
            <w:tcBorders>
              <w:left w:val="single" w:sz="4" w:space="0" w:color="000000"/>
              <w:bottom w:val="single" w:sz="4" w:space="0" w:color="000000"/>
            </w:tcBorders>
          </w:tcPr>
          <w:p>
            <w:pPr>
              <w:pStyle w:val="Normal"/>
              <w:widowControl w:val="false"/>
              <w:spacing w:before="71" w:after="0"/>
              <w:ind w:left="278" w:right="315"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Pontuação</w:t>
            </w:r>
          </w:p>
        </w:tc>
        <w:tc>
          <w:tcPr>
            <w:tcW w:w="1877" w:type="dxa"/>
            <w:tcBorders>
              <w:left w:val="single" w:sz="4" w:space="0" w:color="000000"/>
              <w:bottom w:val="single" w:sz="4" w:space="0" w:color="000000"/>
              <w:right w:val="single" w:sz="4" w:space="0" w:color="000000"/>
            </w:tcBorders>
          </w:tcPr>
          <w:p>
            <w:pPr>
              <w:pStyle w:val="Normal"/>
              <w:widowControl w:val="false"/>
              <w:bidi w:val="0"/>
              <w:spacing w:before="71" w:after="0"/>
              <w:ind w:left="0" w:right="0"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Caráter</w:t>
            </w:r>
          </w:p>
        </w:tc>
      </w:tr>
      <w:tr>
        <w:trPr>
          <w:trHeight w:val="1034" w:hRule="atLeast"/>
        </w:trPr>
        <w:tc>
          <w:tcPr>
            <w:tcW w:w="1308" w:type="dxa"/>
            <w:vMerge w:val="restart"/>
            <w:tcBorders>
              <w:left w:val="single" w:sz="4" w:space="0" w:color="000000"/>
              <w:bottom w:val="single" w:sz="4" w:space="0" w:color="000000"/>
            </w:tcBorders>
          </w:tcPr>
          <w:p>
            <w:pPr>
              <w:pStyle w:val="Normal"/>
              <w:widowControl w:val="false"/>
              <w:spacing w:before="68" w:after="0"/>
              <w:ind w:left="147" w:right="0"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Etapas de seleção</w:t>
            </w:r>
          </w:p>
        </w:tc>
        <w:tc>
          <w:tcPr>
            <w:tcW w:w="3630" w:type="dxa"/>
            <w:tcBorders>
              <w:left w:val="single" w:sz="4" w:space="0" w:color="000000"/>
              <w:bottom w:val="single" w:sz="4" w:space="0" w:color="000000"/>
            </w:tcBorders>
          </w:tcPr>
          <w:p>
            <w:pPr>
              <w:pStyle w:val="Normal"/>
              <w:widowControl w:val="false"/>
              <w:spacing w:lineRule="auto" w:line="288" w:before="68" w:after="0"/>
              <w:ind w:left="159" w:right="39"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Prova de títulos: Pontuação de acordo com os critérios do formulário no Anexo II</w:t>
            </w:r>
          </w:p>
        </w:tc>
        <w:tc>
          <w:tcPr>
            <w:tcW w:w="1857" w:type="dxa"/>
            <w:tcBorders>
              <w:left w:val="single" w:sz="4" w:space="0" w:color="000000"/>
              <w:bottom w:val="single" w:sz="4" w:space="0" w:color="000000"/>
            </w:tcBorders>
          </w:tcPr>
          <w:p>
            <w:pPr>
              <w:pStyle w:val="Normal"/>
              <w:widowControl w:val="false"/>
              <w:spacing w:before="68" w:after="0"/>
              <w:ind w:left="278" w:right="315"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0 à 100</w:t>
            </w:r>
          </w:p>
        </w:tc>
        <w:tc>
          <w:tcPr>
            <w:tcW w:w="1877" w:type="dxa"/>
            <w:tcBorders>
              <w:left w:val="single" w:sz="4" w:space="0" w:color="000000"/>
              <w:bottom w:val="single" w:sz="4" w:space="0" w:color="000000"/>
              <w:right w:val="single" w:sz="4" w:space="0" w:color="000000"/>
            </w:tcBorders>
          </w:tcPr>
          <w:p>
            <w:pPr>
              <w:pStyle w:val="Normal"/>
              <w:widowControl w:val="false"/>
              <w:spacing w:before="1" w:after="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Eliminatório e Classificatório</w:t>
            </w:r>
          </w:p>
        </w:tc>
      </w:tr>
      <w:tr>
        <w:trPr>
          <w:trHeight w:val="1034" w:hRule="atLeast"/>
        </w:trPr>
        <w:tc>
          <w:tcPr>
            <w:tcW w:w="1308" w:type="dxa"/>
            <w:vMerge w:val="continue"/>
            <w:tcBorders>
              <w:left w:val="single" w:sz="4" w:space="0" w:color="000000"/>
              <w:bottom w:val="single" w:sz="4" w:space="0" w:color="000000"/>
            </w:tcBorders>
          </w:tcPr>
          <w:p>
            <w:pPr>
              <w:pStyle w:val="Normal"/>
              <w:widowControl w:val="false"/>
              <w:spacing w:lineRule="auto" w:line="276" w:before="0" w:after="0"/>
              <w:ind w:right="0"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r>
          </w:p>
        </w:tc>
        <w:tc>
          <w:tcPr>
            <w:tcW w:w="3630" w:type="dxa"/>
            <w:tcBorders>
              <w:left w:val="single" w:sz="4" w:space="0" w:color="000000"/>
              <w:bottom w:val="single" w:sz="4" w:space="0" w:color="000000"/>
            </w:tcBorders>
          </w:tcPr>
          <w:p>
            <w:pPr>
              <w:pStyle w:val="Normal"/>
              <w:widowControl w:val="false"/>
              <w:spacing w:before="70" w:after="0"/>
              <w:ind w:left="159" w:right="0"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 xml:space="preserve">Entrevista individual </w:t>
            </w:r>
            <w:r>
              <w:rPr>
                <w:b w:val="false"/>
                <w:bCs w:val="false"/>
                <w:i/>
                <w:iCs w:val="false"/>
                <w:strike w:val="false"/>
                <w:dstrike w:val="false"/>
                <w:outline w:val="false"/>
                <w:shadow w:val="false"/>
                <w:color w:val="000000"/>
                <w:sz w:val="20"/>
                <w:szCs w:val="20"/>
                <w:u w:val="none"/>
                <w:lang w:val="pt-BR"/>
              </w:rPr>
              <w:t xml:space="preserve">online: </w:t>
            </w:r>
            <w:r>
              <w:rPr>
                <w:b w:val="false"/>
                <w:bCs w:val="false"/>
                <w:i w:val="false"/>
                <w:iCs w:val="false"/>
                <w:strike w:val="false"/>
                <w:dstrike w:val="false"/>
                <w:outline w:val="false"/>
                <w:shadow w:val="false"/>
                <w:color w:val="000000"/>
                <w:sz w:val="20"/>
                <w:szCs w:val="20"/>
                <w:u w:val="none"/>
                <w:lang w:val="pt-BR"/>
              </w:rPr>
              <w:t>Pontuação de acordo com os critérios do formulário no Anexo IV</w:t>
            </w:r>
          </w:p>
        </w:tc>
        <w:tc>
          <w:tcPr>
            <w:tcW w:w="1857" w:type="dxa"/>
            <w:tcBorders>
              <w:left w:val="single" w:sz="4" w:space="0" w:color="000000"/>
              <w:bottom w:val="single" w:sz="4" w:space="0" w:color="000000"/>
            </w:tcBorders>
          </w:tcPr>
          <w:p>
            <w:pPr>
              <w:pStyle w:val="Normal"/>
              <w:widowControl w:val="false"/>
              <w:spacing w:before="70" w:after="0"/>
              <w:ind w:left="278" w:right="315"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0 à 100</w:t>
            </w:r>
          </w:p>
        </w:tc>
        <w:tc>
          <w:tcPr>
            <w:tcW w:w="1877" w:type="dxa"/>
            <w:tcBorders>
              <w:left w:val="single" w:sz="4" w:space="0" w:color="000000"/>
              <w:bottom w:val="single" w:sz="4" w:space="0" w:color="000000"/>
              <w:right w:val="single" w:sz="4" w:space="0" w:color="000000"/>
            </w:tcBorders>
          </w:tcPr>
          <w:p>
            <w:pPr>
              <w:pStyle w:val="Normal"/>
              <w:widowControl w:val="false"/>
              <w:spacing w:before="1" w:after="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Classificatório</w:t>
            </w:r>
          </w:p>
        </w:tc>
      </w:tr>
    </w:tbl>
    <w:p>
      <w:pPr>
        <w:pStyle w:val="Normal"/>
        <w:spacing w:before="10" w:after="0"/>
        <w:ind w:right="0" w:hanging="0"/>
        <w:rPr>
          <w:color w:val="000000"/>
          <w:sz w:val="23"/>
          <w:szCs w:val="23"/>
          <w:lang w:val="pt-BR"/>
        </w:rPr>
      </w:pPr>
      <w:r>
        <w:rPr>
          <w:color w:val="000000"/>
          <w:sz w:val="23"/>
          <w:szCs w:val="23"/>
          <w:lang w:val="pt-BR"/>
        </w:rPr>
      </w:r>
    </w:p>
    <w:p>
      <w:pPr>
        <w:pStyle w:val="Normal"/>
        <w:numPr>
          <w:ilvl w:val="1"/>
          <w:numId w:val="2"/>
        </w:numPr>
        <w:tabs>
          <w:tab w:val="clear" w:pos="720"/>
          <w:tab w:val="left" w:pos="795" w:leader="none"/>
        </w:tabs>
        <w:spacing w:lineRule="auto" w:line="292" w:before="56" w:after="0"/>
        <w:ind w:left="240" w:right="146" w:hanging="0"/>
        <w:jc w:val="both"/>
        <w:rPr>
          <w:lang w:val="pt-BR"/>
        </w:rPr>
      </w:pPr>
      <w:r>
        <w:rPr>
          <w:color w:val="000000"/>
          <w:sz w:val="22"/>
          <w:szCs w:val="22"/>
          <w:lang w:val="pt-BR"/>
        </w:rPr>
        <w:t xml:space="preserve">O candidato deverá anexar junto à pontuação do Anexo II as declarações, documentos e certificados que comprovem a pontuação declarada. </w:t>
      </w:r>
      <w:r>
        <w:rPr>
          <w:sz w:val="22"/>
          <w:szCs w:val="22"/>
          <w:lang w:val="pt-BR"/>
        </w:rPr>
        <w:t>Os candidatos não habilitados no item 5.13 deste edital serão eliminados do certame.</w:t>
      </w:r>
    </w:p>
    <w:p>
      <w:pPr>
        <w:pStyle w:val="Normal"/>
        <w:numPr>
          <w:ilvl w:val="1"/>
          <w:numId w:val="2"/>
        </w:numPr>
        <w:tabs>
          <w:tab w:val="clear" w:pos="720"/>
          <w:tab w:val="left" w:pos="750" w:leader="none"/>
        </w:tabs>
        <w:spacing w:lineRule="auto" w:line="300" w:before="3" w:after="0"/>
        <w:ind w:left="240" w:right="137" w:hanging="0"/>
        <w:jc w:val="both"/>
        <w:rPr>
          <w:lang w:val="pt-BR"/>
        </w:rPr>
      </w:pPr>
      <w:r>
        <w:rPr>
          <w:color w:val="000000"/>
          <w:sz w:val="22"/>
          <w:szCs w:val="22"/>
          <w:lang w:val="pt-BR"/>
        </w:rPr>
        <w:t>É de responsabilidade do candidato o correto preenchimento na inscrição dos itens do Anexo II, sendo que a Comissão do Processo Seletivo não se responsabiliza por eventuais erros de preenchimento e soma.</w:t>
      </w:r>
    </w:p>
    <w:p>
      <w:pPr>
        <w:pStyle w:val="Normal"/>
        <w:numPr>
          <w:ilvl w:val="1"/>
          <w:numId w:val="2"/>
        </w:numPr>
        <w:tabs>
          <w:tab w:val="clear" w:pos="720"/>
          <w:tab w:val="left" w:pos="780" w:leader="none"/>
        </w:tabs>
        <w:spacing w:lineRule="auto" w:line="292" w:before="0" w:after="0"/>
        <w:ind w:left="240" w:right="135" w:hanging="0"/>
        <w:jc w:val="both"/>
        <w:rPr>
          <w:lang w:val="pt-BR"/>
        </w:rPr>
      </w:pPr>
      <w:r>
        <w:rPr>
          <w:color w:val="000000"/>
          <w:sz w:val="22"/>
          <w:szCs w:val="22"/>
          <w:lang w:val="pt-BR"/>
        </w:rPr>
        <w:t xml:space="preserve">Será habilitado para a Etapa II – Entrevista individual </w:t>
      </w:r>
      <w:r>
        <w:rPr>
          <w:i/>
          <w:color w:val="000000"/>
          <w:sz w:val="22"/>
          <w:szCs w:val="22"/>
          <w:lang w:val="pt-BR"/>
        </w:rPr>
        <w:t>online</w:t>
      </w:r>
      <w:r>
        <w:rPr>
          <w:color w:val="000000"/>
          <w:sz w:val="22"/>
          <w:szCs w:val="22"/>
          <w:lang w:val="pt-BR"/>
        </w:rPr>
        <w:t>, 3 (três) candidatos por ordem decrescente de nota, conforme Quadro I – das vagas e locais de atuação.</w:t>
      </w:r>
    </w:p>
    <w:p>
      <w:pPr>
        <w:pStyle w:val="Normal"/>
        <w:numPr>
          <w:ilvl w:val="1"/>
          <w:numId w:val="2"/>
        </w:numPr>
        <w:tabs>
          <w:tab w:val="clear" w:pos="720"/>
          <w:tab w:val="left" w:pos="780" w:leader="none"/>
        </w:tabs>
        <w:spacing w:lineRule="auto" w:line="292" w:before="0" w:after="0"/>
        <w:ind w:left="240" w:right="135" w:hanging="0"/>
        <w:jc w:val="both"/>
        <w:rPr>
          <w:lang w:val="pt-BR"/>
        </w:rPr>
      </w:pPr>
      <w:r>
        <w:rPr>
          <w:color w:val="000000"/>
          <w:sz w:val="22"/>
          <w:szCs w:val="22"/>
          <w:lang w:val="pt-BR"/>
        </w:rPr>
        <w:t>Os critérios de avaliação da Etapa II são descritos no Anexo IV, com caráter classificatório dos candidatos.</w:t>
      </w:r>
    </w:p>
    <w:p>
      <w:pPr>
        <w:pStyle w:val="Normal"/>
        <w:numPr>
          <w:ilvl w:val="1"/>
          <w:numId w:val="2"/>
        </w:numPr>
        <w:tabs>
          <w:tab w:val="clear" w:pos="720"/>
          <w:tab w:val="left" w:pos="780" w:leader="none"/>
        </w:tabs>
        <w:spacing w:lineRule="auto" w:line="292" w:before="0" w:after="0"/>
        <w:ind w:left="240" w:right="138" w:hanging="0"/>
        <w:jc w:val="both"/>
        <w:rPr>
          <w:lang w:val="pt-BR"/>
        </w:rPr>
      </w:pPr>
      <w:r>
        <w:rPr>
          <w:color w:val="000000"/>
          <w:sz w:val="22"/>
          <w:szCs w:val="22"/>
          <w:lang w:val="pt-BR"/>
        </w:rPr>
        <w:t>A soma das notas nas Etapas (etapas I e II) deste processo seletivo simplificado compõe o resultado final por ordem decrescente.</w:t>
      </w:r>
    </w:p>
    <w:p>
      <w:pPr>
        <w:pStyle w:val="Normal"/>
        <w:numPr>
          <w:ilvl w:val="1"/>
          <w:numId w:val="2"/>
        </w:numPr>
        <w:tabs>
          <w:tab w:val="clear" w:pos="720"/>
          <w:tab w:val="left" w:pos="840" w:leader="none"/>
        </w:tabs>
        <w:spacing w:lineRule="auto" w:line="292" w:before="0" w:after="0"/>
        <w:ind w:left="240" w:right="138" w:hanging="0"/>
        <w:jc w:val="both"/>
        <w:rPr>
          <w:lang w:val="pt-BR"/>
        </w:rPr>
      </w:pPr>
      <w:r>
        <w:rPr>
          <w:color w:val="000000"/>
          <w:sz w:val="22"/>
          <w:szCs w:val="22"/>
          <w:lang w:val="pt-BR"/>
        </w:rPr>
        <w:t xml:space="preserve">As entrevistas individuais serão </w:t>
      </w:r>
      <w:r>
        <w:rPr>
          <w:i/>
          <w:color w:val="000000"/>
          <w:sz w:val="22"/>
          <w:szCs w:val="22"/>
          <w:lang w:val="pt-BR"/>
        </w:rPr>
        <w:t>online</w:t>
      </w:r>
      <w:r>
        <w:rPr>
          <w:color w:val="000000"/>
          <w:sz w:val="22"/>
          <w:szCs w:val="22"/>
          <w:lang w:val="pt-BR"/>
        </w:rPr>
        <w:t xml:space="preserve">, </w:t>
      </w:r>
      <w:r>
        <w:rPr>
          <w:sz w:val="22"/>
          <w:szCs w:val="22"/>
          <w:lang w:val="pt-BR"/>
        </w:rPr>
        <w:t xml:space="preserve">na plataforma Google Meet, e o endereço do Google Meet será enviado aos candidatos por email, que devem estar conectados no dia e horário especificados pela comissão. </w:t>
      </w:r>
    </w:p>
    <w:p>
      <w:pPr>
        <w:pStyle w:val="Normal"/>
        <w:numPr>
          <w:ilvl w:val="1"/>
          <w:numId w:val="2"/>
        </w:numPr>
        <w:tabs>
          <w:tab w:val="clear" w:pos="720"/>
          <w:tab w:val="left" w:pos="840" w:leader="none"/>
        </w:tabs>
        <w:spacing w:lineRule="auto" w:line="292" w:before="0" w:after="0"/>
        <w:ind w:left="240" w:right="138" w:hanging="0"/>
        <w:jc w:val="both"/>
        <w:rPr>
          <w:lang w:val="pt-BR"/>
        </w:rPr>
      </w:pPr>
      <w:r>
        <w:rPr>
          <w:sz w:val="22"/>
          <w:szCs w:val="22"/>
          <w:lang w:val="pt-BR"/>
        </w:rPr>
        <w:t>Em hipótese alguma haverá segunda chamada para entrevistas individuais. Caso haja</w:t>
      </w:r>
      <w:r>
        <w:rPr>
          <w:color w:val="000000"/>
          <w:sz w:val="22"/>
          <w:szCs w:val="22"/>
          <w:lang w:val="pt-BR"/>
        </w:rPr>
        <w:t xml:space="preserve"> algum problema na plataforma, poderá ser utilizado outro mecanismo de comunicação online, como Zoom ou Skype</w:t>
      </w:r>
      <w:r>
        <w:rPr>
          <w:sz w:val="22"/>
          <w:szCs w:val="22"/>
          <w:lang w:val="pt-BR"/>
        </w:rPr>
        <w:t>.</w:t>
      </w:r>
    </w:p>
    <w:p>
      <w:pPr>
        <w:pStyle w:val="Normal"/>
        <w:spacing w:before="10" w:after="0"/>
        <w:ind w:right="0" w:hanging="0"/>
        <w:rPr>
          <w:color w:val="000000"/>
          <w:sz w:val="27"/>
          <w:szCs w:val="27"/>
          <w:lang w:val="pt-BR"/>
        </w:rPr>
      </w:pPr>
      <w:r>
        <w:rPr>
          <w:color w:val="000000"/>
          <w:sz w:val="27"/>
          <w:szCs w:val="27"/>
          <w:lang w:val="pt-BR"/>
        </w:rPr>
      </w:r>
    </w:p>
    <w:p>
      <w:pPr>
        <w:pStyle w:val="Ttulo1"/>
        <w:numPr>
          <w:ilvl w:val="0"/>
          <w:numId w:val="5"/>
        </w:numPr>
        <w:tabs>
          <w:tab w:val="clear" w:pos="720"/>
          <w:tab w:val="left" w:pos="460" w:leader="none"/>
        </w:tabs>
        <w:ind w:left="459" w:right="0" w:hanging="220"/>
        <w:jc w:val="both"/>
        <w:rPr>
          <w:lang w:val="pt-BR"/>
        </w:rPr>
      </w:pPr>
      <w:r>
        <w:rPr>
          <w:lang w:val="pt-BR"/>
        </w:rPr>
        <w:t>DA CLASSIFICAÇÃO FINAL</w:t>
      </w:r>
    </w:p>
    <w:p>
      <w:pPr>
        <w:pStyle w:val="Normal"/>
        <w:rPr>
          <w:lang w:val="pt-BR"/>
        </w:rPr>
      </w:pPr>
      <w:r>
        <w:rPr>
          <w:lang w:val="pt-BR"/>
        </w:rPr>
      </w:r>
    </w:p>
    <w:p>
      <w:pPr>
        <w:pStyle w:val="Normal"/>
        <w:numPr>
          <w:ilvl w:val="1"/>
          <w:numId w:val="5"/>
        </w:numPr>
        <w:tabs>
          <w:tab w:val="clear" w:pos="720"/>
          <w:tab w:val="left" w:pos="639" w:leader="none"/>
        </w:tabs>
        <w:spacing w:lineRule="auto" w:line="247" w:before="0" w:after="0"/>
        <w:ind w:left="240" w:right="135" w:hanging="0"/>
        <w:jc w:val="both"/>
        <w:rPr>
          <w:lang w:val="pt-BR"/>
        </w:rPr>
      </w:pPr>
      <w:r>
        <w:rPr>
          <w:color w:val="000000"/>
          <w:sz w:val="22"/>
          <w:szCs w:val="22"/>
          <w:lang w:val="pt-BR"/>
        </w:rPr>
        <w:t>A classificação do processo seletivo para o cadastro de reserva obedecerá à ordem decrescente do total de pontos obtidos na análise.</w:t>
      </w:r>
    </w:p>
    <w:p>
      <w:pPr>
        <w:pStyle w:val="Normal"/>
        <w:numPr>
          <w:ilvl w:val="1"/>
          <w:numId w:val="5"/>
        </w:numPr>
        <w:tabs>
          <w:tab w:val="clear" w:pos="720"/>
          <w:tab w:val="left" w:pos="624" w:leader="none"/>
        </w:tabs>
        <w:spacing w:lineRule="auto" w:line="264" w:before="0" w:after="0"/>
        <w:ind w:left="623" w:right="0" w:hanging="384"/>
        <w:jc w:val="both"/>
        <w:rPr>
          <w:lang w:val="pt-BR"/>
        </w:rPr>
      </w:pPr>
      <w:r>
        <w:rPr>
          <w:color w:val="000000"/>
          <w:sz w:val="22"/>
          <w:szCs w:val="22"/>
          <w:lang w:val="pt-BR"/>
        </w:rPr>
        <w:t>Em caso de empate, serão considerados os seguintes critérios para desempate:</w:t>
      </w:r>
    </w:p>
    <w:p>
      <w:pPr>
        <w:pStyle w:val="Normal"/>
        <w:numPr>
          <w:ilvl w:val="2"/>
          <w:numId w:val="5"/>
        </w:numPr>
        <w:tabs>
          <w:tab w:val="clear" w:pos="720"/>
          <w:tab w:val="left" w:pos="866" w:leader="none"/>
        </w:tabs>
        <w:spacing w:lineRule="auto" w:line="247" w:before="10" w:after="0"/>
        <w:ind w:left="240" w:right="143" w:hanging="0"/>
        <w:jc w:val="both"/>
        <w:rPr>
          <w:lang w:val="pt-BR"/>
        </w:rPr>
      </w:pPr>
      <w:r>
        <w:rPr>
          <w:color w:val="000000"/>
          <w:sz w:val="22"/>
          <w:szCs w:val="22"/>
          <w:lang w:val="pt-BR"/>
        </w:rPr>
        <w:t>Maior pontuação considerando a soma dos itens descritos na tabela do Anexo II em Experiência Profissional;</w:t>
      </w:r>
    </w:p>
    <w:p>
      <w:pPr>
        <w:pStyle w:val="Normal"/>
        <w:numPr>
          <w:ilvl w:val="2"/>
          <w:numId w:val="5"/>
        </w:numPr>
        <w:tabs>
          <w:tab w:val="clear" w:pos="720"/>
          <w:tab w:val="left" w:pos="821" w:leader="none"/>
        </w:tabs>
        <w:spacing w:lineRule="auto" w:line="247" w:before="0" w:after="0"/>
        <w:ind w:left="240" w:right="142" w:hanging="0"/>
        <w:jc w:val="both"/>
        <w:rPr>
          <w:lang w:val="pt-BR"/>
        </w:rPr>
      </w:pPr>
      <w:r>
        <w:rPr>
          <w:color w:val="000000"/>
          <w:sz w:val="22"/>
          <w:szCs w:val="22"/>
          <w:lang w:val="pt-BR"/>
        </w:rPr>
        <w:t>Se perdurar o empate no critério 6.2.1, maior pontuação na formação acadêmica, e por fim, aquele candidato que obtiver a maior idade no período de seleção, no âmbito do art. 27, parágrafo único da Lei Nº 10.741/2003.</w:t>
      </w:r>
    </w:p>
    <w:p>
      <w:pPr>
        <w:pStyle w:val="Normal"/>
        <w:spacing w:before="6" w:after="0"/>
        <w:ind w:right="0" w:hanging="0"/>
        <w:rPr>
          <w:color w:val="000000"/>
          <w:sz w:val="18"/>
          <w:szCs w:val="18"/>
          <w:lang w:val="pt-BR"/>
        </w:rPr>
      </w:pPr>
      <w:r>
        <w:rPr>
          <w:color w:val="000000"/>
          <w:sz w:val="18"/>
          <w:szCs w:val="18"/>
          <w:lang w:val="pt-BR"/>
        </w:rPr>
      </w:r>
    </w:p>
    <w:p>
      <w:pPr>
        <w:pStyle w:val="Ttulo1"/>
        <w:numPr>
          <w:ilvl w:val="0"/>
          <w:numId w:val="5"/>
        </w:numPr>
        <w:tabs>
          <w:tab w:val="clear" w:pos="720"/>
          <w:tab w:val="left" w:pos="460" w:leader="none"/>
        </w:tabs>
        <w:spacing w:before="0" w:after="0"/>
        <w:ind w:left="459" w:right="0" w:hanging="220"/>
        <w:jc w:val="left"/>
        <w:rPr>
          <w:lang w:val="pt-BR"/>
        </w:rPr>
      </w:pPr>
      <w:r>
        <w:rPr>
          <w:lang w:val="pt-BR"/>
        </w:rPr>
        <w:t>DOS RESULTADOS</w:t>
      </w:r>
    </w:p>
    <w:p>
      <w:pPr>
        <w:pStyle w:val="Normal"/>
        <w:spacing w:before="10" w:after="0"/>
        <w:ind w:right="0" w:hanging="0"/>
        <w:rPr>
          <w:b/>
          <w:b/>
          <w:color w:val="000000"/>
          <w:sz w:val="23"/>
          <w:szCs w:val="23"/>
          <w:lang w:val="pt-BR"/>
        </w:rPr>
      </w:pPr>
      <w:r>
        <w:rPr>
          <w:b/>
          <w:color w:val="000000"/>
          <w:sz w:val="23"/>
          <w:szCs w:val="23"/>
          <w:lang w:val="pt-BR"/>
        </w:rPr>
      </w:r>
    </w:p>
    <w:p>
      <w:pPr>
        <w:pStyle w:val="Normal"/>
        <w:numPr>
          <w:ilvl w:val="1"/>
          <w:numId w:val="1"/>
        </w:numPr>
        <w:tabs>
          <w:tab w:val="clear" w:pos="720"/>
          <w:tab w:val="left" w:pos="599" w:leader="none"/>
        </w:tabs>
        <w:spacing w:before="0" w:after="0"/>
        <w:ind w:left="598" w:right="0" w:hanging="359"/>
        <w:jc w:val="both"/>
        <w:rPr>
          <w:lang w:val="pt-BR"/>
        </w:rPr>
      </w:pPr>
      <w:r>
        <w:rPr>
          <w:color w:val="000000"/>
          <w:sz w:val="22"/>
          <w:szCs w:val="22"/>
          <w:lang w:val="pt-BR"/>
        </w:rPr>
        <w:t>A divulgação do resultado do processo seletivo simplificado ocorrerá em conformidade com o</w:t>
      </w:r>
    </w:p>
    <w:p>
      <w:pPr>
        <w:pStyle w:val="Ttulo1"/>
        <w:spacing w:before="10" w:after="0"/>
        <w:ind w:left="240" w:right="86" w:hanging="0"/>
        <w:jc w:val="both"/>
        <w:rPr>
          <w:lang w:val="pt-BR"/>
        </w:rPr>
      </w:pPr>
      <w:r>
        <w:rPr>
          <w:lang w:val="pt-BR"/>
        </w:rPr>
        <w:t>Anexo I do Edital nº 02/2023.</w:t>
      </w:r>
    </w:p>
    <w:p>
      <w:pPr>
        <w:pStyle w:val="Normal"/>
        <w:numPr>
          <w:ilvl w:val="1"/>
          <w:numId w:val="1"/>
        </w:numPr>
        <w:tabs>
          <w:tab w:val="clear" w:pos="720"/>
          <w:tab w:val="left" w:pos="584" w:leader="none"/>
        </w:tabs>
        <w:spacing w:lineRule="auto" w:line="247" w:before="10" w:after="0"/>
        <w:ind w:left="240" w:right="132" w:hanging="0"/>
        <w:jc w:val="both"/>
        <w:rPr/>
      </w:pPr>
      <w:r>
        <w:rPr>
          <w:color w:val="000000"/>
          <w:sz w:val="22"/>
          <w:szCs w:val="22"/>
          <w:lang w:val="pt-BR"/>
        </w:rPr>
        <w:t xml:space="preserve">O candidato poderá entrar com pedido de recurso quanto ao resultado das inscrições e da prova de títulos, utilizando o formulário que consta no </w:t>
      </w:r>
      <w:r>
        <w:rPr>
          <w:b/>
          <w:color w:val="000000"/>
          <w:sz w:val="22"/>
          <w:szCs w:val="22"/>
          <w:lang w:val="pt-BR"/>
        </w:rPr>
        <w:t>Anexo V</w:t>
      </w:r>
      <w:r>
        <w:rPr>
          <w:color w:val="000000"/>
          <w:sz w:val="22"/>
          <w:szCs w:val="22"/>
          <w:lang w:val="pt-BR"/>
        </w:rPr>
        <w:t xml:space="preserve">, devendo encaminhar a solicitação para o e-mail </w:t>
      </w:r>
      <w:hyperlink r:id="rId8">
        <w:r>
          <w:rPr>
            <w:color w:val="1155CC"/>
            <w:sz w:val="22"/>
            <w:szCs w:val="22"/>
            <w:u w:val="single"/>
            <w:lang w:val="pt-BR"/>
          </w:rPr>
          <w:t>it2023@ifes.edu.br</w:t>
        </w:r>
      </w:hyperlink>
      <w:r>
        <w:rPr>
          <w:color w:val="1154CC"/>
          <w:sz w:val="22"/>
          <w:szCs w:val="22"/>
          <w:lang w:val="pt-BR"/>
        </w:rPr>
        <w:t xml:space="preserve"> </w:t>
      </w:r>
      <w:r>
        <w:rPr>
          <w:color w:val="000000"/>
          <w:sz w:val="22"/>
          <w:szCs w:val="22"/>
          <w:lang w:val="pt-BR"/>
        </w:rPr>
        <w:t>em conformidade com o cronograma do Anexo I, não sendo aceitos quaisquer outras formas.</w:t>
      </w:r>
    </w:p>
    <w:p>
      <w:pPr>
        <w:pStyle w:val="Normal"/>
        <w:numPr>
          <w:ilvl w:val="1"/>
          <w:numId w:val="1"/>
        </w:numPr>
        <w:tabs>
          <w:tab w:val="clear" w:pos="720"/>
          <w:tab w:val="left" w:pos="599" w:leader="none"/>
        </w:tabs>
        <w:spacing w:lineRule="auto" w:line="247" w:before="0" w:after="0"/>
        <w:ind w:left="240" w:right="145" w:hanging="0"/>
        <w:jc w:val="both"/>
        <w:rPr>
          <w:lang w:val="pt-BR"/>
        </w:rPr>
      </w:pPr>
      <w:r>
        <w:rPr>
          <w:color w:val="000000"/>
          <w:sz w:val="22"/>
          <w:szCs w:val="22"/>
          <w:lang w:val="pt-BR"/>
        </w:rPr>
        <w:t>O parecer da Comissão sobre os recursos interpostos é irrecorrível, não cabendo novo recurso após a divulgação do resultado final da análise dos recursos em conformidade com o cronograma do Anexo I do presente edital.</w:t>
      </w:r>
    </w:p>
    <w:p>
      <w:pPr>
        <w:pStyle w:val="Normal"/>
        <w:spacing w:lineRule="auto" w:line="247" w:before="0" w:after="0"/>
        <w:ind w:left="240" w:right="144" w:hanging="0"/>
        <w:jc w:val="both"/>
        <w:rPr/>
      </w:pPr>
      <w:r>
        <w:rPr>
          <w:color w:val="000000"/>
          <w:sz w:val="22"/>
          <w:szCs w:val="22"/>
          <w:lang w:val="pt-BR"/>
        </w:rPr>
        <w:t xml:space="preserve">7.4. O resultado final deverá ser divulgado no </w:t>
      </w:r>
      <w:r>
        <w:rPr>
          <w:i/>
          <w:color w:val="000000"/>
          <w:sz w:val="22"/>
          <w:szCs w:val="22"/>
          <w:lang w:val="pt-BR"/>
        </w:rPr>
        <w:t xml:space="preserve">site </w:t>
      </w:r>
      <w:r>
        <w:rPr>
          <w:color w:val="000000"/>
          <w:sz w:val="22"/>
          <w:szCs w:val="22"/>
          <w:lang w:val="pt-BR"/>
        </w:rPr>
        <w:t xml:space="preserve">da Proex, conforme </w:t>
      </w:r>
      <w:r>
        <w:rPr>
          <w:b/>
          <w:color w:val="000000"/>
          <w:sz w:val="22"/>
          <w:szCs w:val="22"/>
          <w:lang w:val="pt-BR"/>
        </w:rPr>
        <w:t>Anexo I</w:t>
      </w:r>
      <w:r>
        <w:rPr>
          <w:color w:val="000000"/>
          <w:sz w:val="22"/>
          <w:szCs w:val="22"/>
          <w:lang w:val="pt-BR"/>
        </w:rPr>
        <w:t>, sendo publicado no endereço eletrônico (</w:t>
      </w:r>
      <w:hyperlink r:id="rId9">
        <w:r>
          <w:rPr>
            <w:color w:val="0462C1"/>
            <w:sz w:val="22"/>
            <w:szCs w:val="22"/>
            <w:u w:val="single"/>
            <w:lang w:val="pt-BR"/>
          </w:rPr>
          <w:t>https://proex.ifes.edu.br/editais</w:t>
        </w:r>
      </w:hyperlink>
      <w:r>
        <w:rPr>
          <w:color w:val="000000"/>
          <w:sz w:val="22"/>
          <w:szCs w:val="22"/>
          <w:lang w:val="pt-BR"/>
        </w:rPr>
        <w:t>).</w:t>
      </w:r>
    </w:p>
    <w:p>
      <w:pPr>
        <w:pStyle w:val="Normal"/>
        <w:spacing w:before="6" w:after="0"/>
        <w:ind w:right="0" w:hanging="0"/>
        <w:rPr>
          <w:color w:val="000000"/>
          <w:sz w:val="22"/>
          <w:szCs w:val="22"/>
          <w:lang w:val="pt-BR"/>
        </w:rPr>
      </w:pPr>
      <w:r>
        <w:rPr>
          <w:color w:val="000000"/>
          <w:sz w:val="22"/>
          <w:szCs w:val="22"/>
          <w:lang w:val="pt-BR"/>
        </w:rPr>
      </w:r>
    </w:p>
    <w:p>
      <w:pPr>
        <w:pStyle w:val="Ttulo1"/>
        <w:numPr>
          <w:ilvl w:val="0"/>
          <w:numId w:val="5"/>
        </w:numPr>
        <w:tabs>
          <w:tab w:val="clear" w:pos="720"/>
          <w:tab w:val="left" w:pos="460" w:leader="none"/>
        </w:tabs>
        <w:spacing w:before="0" w:after="0"/>
        <w:ind w:left="459" w:right="0" w:hanging="220"/>
        <w:jc w:val="left"/>
        <w:rPr>
          <w:lang w:val="pt-BR"/>
        </w:rPr>
      </w:pPr>
      <w:r>
        <w:rPr>
          <w:lang w:val="pt-BR"/>
        </w:rPr>
        <w:t>DA ADMISSÃO</w:t>
      </w:r>
    </w:p>
    <w:p>
      <w:pPr>
        <w:pStyle w:val="Normal"/>
        <w:spacing w:before="9" w:after="0"/>
        <w:ind w:right="0" w:hanging="0"/>
        <w:rPr>
          <w:b/>
          <w:b/>
          <w:color w:val="000000"/>
          <w:sz w:val="23"/>
          <w:szCs w:val="23"/>
          <w:lang w:val="pt-BR"/>
        </w:rPr>
      </w:pPr>
      <w:r>
        <w:rPr>
          <w:b/>
          <w:color w:val="000000"/>
          <w:sz w:val="23"/>
          <w:szCs w:val="23"/>
          <w:lang w:val="pt-BR"/>
        </w:rPr>
      </w:r>
    </w:p>
    <w:p>
      <w:pPr>
        <w:pStyle w:val="Normal"/>
        <w:spacing w:lineRule="auto" w:line="247" w:before="0" w:after="0"/>
        <w:ind w:left="240" w:right="136" w:hanging="0"/>
        <w:jc w:val="both"/>
        <w:rPr>
          <w:lang w:val="pt-BR"/>
        </w:rPr>
      </w:pPr>
      <w:r>
        <w:rPr>
          <w:sz w:val="22"/>
          <w:szCs w:val="22"/>
          <w:lang w:val="pt-BR"/>
        </w:rPr>
        <w:t>8</w:t>
      </w:r>
      <w:r>
        <w:rPr>
          <w:color w:val="000000"/>
          <w:sz w:val="22"/>
          <w:szCs w:val="22"/>
          <w:lang w:val="pt-BR"/>
        </w:rPr>
        <w:t>.1.</w:t>
      </w:r>
      <w:r>
        <w:rPr>
          <w:sz w:val="22"/>
          <w:szCs w:val="22"/>
          <w:lang w:val="pt-BR"/>
        </w:rPr>
        <w:t xml:space="preserve"> </w:t>
      </w:r>
      <w:r>
        <w:rPr>
          <w:color w:val="000000"/>
          <w:sz w:val="22"/>
          <w:szCs w:val="22"/>
          <w:lang w:val="pt-BR"/>
        </w:rPr>
        <w:t>A contratação dos bolsistas do cadastro de reserva caberá a autorização da Coordenação Nacional do Projeto, da disponibilidade orçamentária e de acordo com cronograma a ser publicado.</w:t>
      </w:r>
    </w:p>
    <w:p>
      <w:pPr>
        <w:pStyle w:val="Normal"/>
        <w:tabs>
          <w:tab w:val="clear" w:pos="720"/>
          <w:tab w:val="left" w:pos="639" w:leader="none"/>
        </w:tabs>
        <w:spacing w:lineRule="auto" w:line="247" w:before="0" w:after="0"/>
        <w:ind w:left="240" w:right="135" w:hanging="0"/>
        <w:jc w:val="both"/>
        <w:rPr>
          <w:lang w:val="pt-BR"/>
        </w:rPr>
      </w:pPr>
      <w:r>
        <w:rPr>
          <w:sz w:val="22"/>
          <w:szCs w:val="22"/>
          <w:lang w:val="pt-BR"/>
        </w:rPr>
        <w:t xml:space="preserve">8.2. </w:t>
      </w:r>
      <w:r>
        <w:rPr>
          <w:color w:val="000000"/>
          <w:sz w:val="22"/>
          <w:szCs w:val="22"/>
          <w:lang w:val="pt-BR"/>
        </w:rPr>
        <w:t>A classificação não caracteriza obrigatoriedade de contratação para a realização das atribuições pelo bolsista e consequente percepção de bolsa, pois esta última dependerá da autorização da Coordenação Nacional do Projeto e da disponibilidade orçamentária para execução.</w:t>
      </w:r>
    </w:p>
    <w:p>
      <w:pPr>
        <w:pStyle w:val="Normal"/>
        <w:tabs>
          <w:tab w:val="clear" w:pos="720"/>
          <w:tab w:val="left" w:pos="669" w:leader="none"/>
        </w:tabs>
        <w:spacing w:lineRule="auto" w:line="247" w:before="0" w:after="0"/>
        <w:ind w:left="240" w:right="133" w:hanging="0"/>
        <w:jc w:val="both"/>
        <w:rPr>
          <w:lang w:val="pt-BR"/>
        </w:rPr>
      </w:pPr>
      <w:r>
        <w:rPr>
          <w:sz w:val="22"/>
          <w:szCs w:val="22"/>
          <w:lang w:val="pt-BR"/>
        </w:rPr>
        <w:t xml:space="preserve">8.3. </w:t>
      </w:r>
      <w:r>
        <w:rPr>
          <w:color w:val="000000"/>
          <w:sz w:val="22"/>
          <w:szCs w:val="22"/>
          <w:lang w:val="pt-BR"/>
        </w:rPr>
        <w:t xml:space="preserve">A carga horária semanal exigida é a especificada no Quadro I, com duração da bolsa de </w:t>
      </w:r>
      <w:r>
        <w:rPr>
          <w:b/>
          <w:color w:val="000000"/>
          <w:sz w:val="22"/>
          <w:szCs w:val="22"/>
          <w:lang w:val="pt-BR"/>
        </w:rPr>
        <w:t>18 (</w:t>
      </w:r>
      <w:r>
        <w:rPr>
          <w:b/>
          <w:sz w:val="22"/>
          <w:szCs w:val="22"/>
          <w:lang w:val="pt-BR"/>
        </w:rPr>
        <w:t>dezoito</w:t>
      </w:r>
      <w:r>
        <w:rPr>
          <w:b/>
          <w:color w:val="000000"/>
          <w:sz w:val="22"/>
          <w:szCs w:val="22"/>
          <w:lang w:val="pt-BR"/>
        </w:rPr>
        <w:t>) meses</w:t>
      </w:r>
      <w:r>
        <w:rPr>
          <w:color w:val="000000"/>
          <w:sz w:val="22"/>
          <w:szCs w:val="22"/>
          <w:lang w:val="pt-BR"/>
        </w:rPr>
        <w:t>, podendo sofrer alterações de acordo com as necessidades declaradas por ambas as Instituições envolvidas no projeto em questão.</w:t>
      </w:r>
    </w:p>
    <w:p>
      <w:pPr>
        <w:pStyle w:val="Normal"/>
        <w:tabs>
          <w:tab w:val="clear" w:pos="720"/>
          <w:tab w:val="left" w:pos="699" w:leader="none"/>
        </w:tabs>
        <w:spacing w:lineRule="auto" w:line="247" w:before="0" w:after="0"/>
        <w:ind w:left="240" w:right="140" w:hanging="0"/>
        <w:jc w:val="both"/>
        <w:rPr>
          <w:lang w:val="pt-BR"/>
        </w:rPr>
      </w:pPr>
      <w:r>
        <w:rPr>
          <w:sz w:val="22"/>
          <w:szCs w:val="22"/>
          <w:lang w:val="pt-BR"/>
        </w:rPr>
        <w:t xml:space="preserve">8.4. </w:t>
      </w:r>
      <w:r>
        <w:rPr>
          <w:color w:val="000000"/>
          <w:sz w:val="22"/>
          <w:szCs w:val="22"/>
          <w:lang w:val="pt-BR"/>
        </w:rPr>
        <w:t xml:space="preserve">O candidato deverá ter disponibilidade de no mínimo </w:t>
      </w:r>
      <w:r>
        <w:rPr>
          <w:b/>
          <w:color w:val="000000"/>
          <w:sz w:val="22"/>
          <w:szCs w:val="22"/>
          <w:lang w:val="pt-BR"/>
        </w:rPr>
        <w:t>1</w:t>
      </w:r>
      <w:r>
        <w:rPr>
          <w:b/>
          <w:sz w:val="22"/>
          <w:szCs w:val="22"/>
          <w:lang w:val="pt-BR"/>
        </w:rPr>
        <w:t>8</w:t>
      </w:r>
      <w:r>
        <w:rPr>
          <w:b/>
          <w:color w:val="000000"/>
          <w:sz w:val="22"/>
          <w:szCs w:val="22"/>
          <w:lang w:val="pt-BR"/>
        </w:rPr>
        <w:t xml:space="preserve"> horas semanais </w:t>
      </w:r>
      <w:r>
        <w:rPr>
          <w:color w:val="000000"/>
          <w:sz w:val="22"/>
          <w:szCs w:val="22"/>
          <w:lang w:val="pt-BR"/>
        </w:rPr>
        <w:t xml:space="preserve">para trabalho presencial na Reitoria do Ifes em Vitória/ES ou Ifes de Linhares, conforme local de atuação do bolsista no Quadro 1 , dentro da carga horária semanal a ser dedicada ao projeto. </w:t>
      </w:r>
    </w:p>
    <w:p>
      <w:pPr>
        <w:pStyle w:val="Normal"/>
        <w:tabs>
          <w:tab w:val="clear" w:pos="720"/>
          <w:tab w:val="left" w:pos="699" w:leader="none"/>
        </w:tabs>
        <w:spacing w:lineRule="auto" w:line="247" w:before="0" w:after="0"/>
        <w:ind w:left="240" w:right="140" w:hanging="0"/>
        <w:jc w:val="both"/>
        <w:rPr/>
      </w:pPr>
      <w:r>
        <w:rPr>
          <w:sz w:val="22"/>
          <w:szCs w:val="22"/>
          <w:lang w:val="pt-BR"/>
        </w:rPr>
        <w:t xml:space="preserve">8.5. </w:t>
      </w:r>
      <w:r>
        <w:rPr>
          <w:color w:val="000000"/>
          <w:sz w:val="22"/>
          <w:szCs w:val="22"/>
          <w:lang w:val="pt-BR"/>
        </w:rPr>
        <w:t xml:space="preserve">Os valores das bolsas constantes também no Quadro II, encontram-se de acordo com a Portaria 58/2014 Setec/MEC, que faz referência aos valores vigentes do CNPq, disponíveis em </w:t>
      </w:r>
      <w:hyperlink r:id="rId10">
        <w:r>
          <w:rPr>
            <w:color w:val="000000"/>
            <w:sz w:val="22"/>
            <w:szCs w:val="22"/>
            <w:lang w:val="pt-BR"/>
          </w:rPr>
          <w:t>http://cnpq.br/no-pais.</w:t>
        </w:r>
      </w:hyperlink>
    </w:p>
    <w:p>
      <w:pPr>
        <w:pStyle w:val="Normal"/>
        <w:tabs>
          <w:tab w:val="clear" w:pos="720"/>
          <w:tab w:val="left" w:pos="654" w:leader="none"/>
        </w:tabs>
        <w:spacing w:lineRule="auto" w:line="247" w:before="0" w:after="0"/>
        <w:ind w:left="240" w:right="143" w:hanging="0"/>
        <w:jc w:val="both"/>
        <w:rPr>
          <w:lang w:val="pt-BR"/>
        </w:rPr>
      </w:pPr>
      <w:r>
        <w:rPr>
          <w:sz w:val="22"/>
          <w:szCs w:val="22"/>
          <w:lang w:val="pt-BR"/>
        </w:rPr>
        <w:t xml:space="preserve">8.6.  </w:t>
      </w:r>
      <w:r>
        <w:rPr>
          <w:color w:val="000000"/>
          <w:sz w:val="22"/>
          <w:szCs w:val="22"/>
          <w:lang w:val="pt-BR"/>
        </w:rPr>
        <w:t>O valor da bolsa e período de pagamento estão sujeitos a alterações sem prévia comunicação aos bolsistas, podendo sofrer atraso em função da disponibilidade de recursos, das entregas de produtos e relatórios e de trâmites de processos.</w:t>
      </w:r>
    </w:p>
    <w:p>
      <w:pPr>
        <w:pStyle w:val="Normal"/>
        <w:tabs>
          <w:tab w:val="clear" w:pos="720"/>
          <w:tab w:val="left" w:pos="699" w:leader="none"/>
        </w:tabs>
        <w:spacing w:lineRule="auto" w:line="247" w:before="0" w:after="0"/>
        <w:ind w:left="240" w:right="141" w:hanging="0"/>
        <w:jc w:val="both"/>
        <w:rPr>
          <w:lang w:val="pt-BR"/>
        </w:rPr>
      </w:pPr>
      <w:r>
        <w:rPr>
          <w:sz w:val="22"/>
          <w:szCs w:val="22"/>
          <w:lang w:val="pt-BR"/>
        </w:rPr>
        <w:t xml:space="preserve">8.7. </w:t>
      </w:r>
      <w:r>
        <w:rPr>
          <w:color w:val="000000"/>
          <w:sz w:val="22"/>
          <w:szCs w:val="22"/>
          <w:lang w:val="pt-BR"/>
        </w:rPr>
        <w:t xml:space="preserve">A atuação do candidato enquanto bolsista </w:t>
      </w:r>
      <w:r>
        <w:rPr>
          <w:color w:val="000000"/>
          <w:sz w:val="22"/>
          <w:szCs w:val="22"/>
          <w:u w:val="thick"/>
          <w:lang w:val="pt-BR"/>
        </w:rPr>
        <w:t>não configura em nenhuma hipótese vínculo empregatício</w:t>
      </w:r>
      <w:r>
        <w:rPr>
          <w:sz w:val="22"/>
          <w:szCs w:val="22"/>
          <w:lang w:val="pt-BR"/>
        </w:rPr>
        <w:t xml:space="preserve"> com o Ifes, ou com qualquer parceiro do projeto, apenas vínculo de bolsista com a Facto, de natureza eventual com o contratante, sob a dependência deste e mediante pagamento de bolsa de pesquisa e extensão a estudantes do Ifes e/ou Institutos Federais parceiros, a servidores do Ifes e a colaboradores externos.</w:t>
      </w:r>
    </w:p>
    <w:p>
      <w:pPr>
        <w:pStyle w:val="Normal"/>
        <w:tabs>
          <w:tab w:val="clear" w:pos="720"/>
          <w:tab w:val="left" w:pos="699" w:leader="none"/>
        </w:tabs>
        <w:spacing w:lineRule="auto" w:line="247" w:before="0" w:after="0"/>
        <w:ind w:left="240" w:right="141" w:hanging="0"/>
        <w:jc w:val="both"/>
        <w:rPr>
          <w:lang w:val="pt-BR"/>
        </w:rPr>
      </w:pPr>
      <w:r>
        <w:rPr>
          <w:sz w:val="22"/>
          <w:szCs w:val="22"/>
          <w:lang w:val="pt-BR"/>
        </w:rPr>
        <w:t xml:space="preserve">8.8. </w:t>
      </w:r>
      <w:r>
        <w:rPr>
          <w:color w:val="000000"/>
          <w:sz w:val="22"/>
          <w:szCs w:val="22"/>
          <w:lang w:val="pt-BR"/>
        </w:rPr>
        <w:t>Caso ocorra necessidade de trabalho em finais de semana ou feriados, poderá o bolsista desenvolver a carga horária nesses dias, mediante a anuência.</w:t>
      </w:r>
    </w:p>
    <w:p>
      <w:pPr>
        <w:pStyle w:val="Normal"/>
        <w:spacing w:before="0" w:after="0"/>
        <w:ind w:right="0" w:hanging="0"/>
        <w:rPr>
          <w:color w:val="000000"/>
          <w:sz w:val="22"/>
          <w:szCs w:val="22"/>
          <w:lang w:val="pt-BR"/>
        </w:rPr>
      </w:pPr>
      <w:r>
        <w:rPr>
          <w:color w:val="000000"/>
          <w:sz w:val="22"/>
          <w:szCs w:val="22"/>
          <w:lang w:val="pt-BR"/>
        </w:rPr>
      </w:r>
    </w:p>
    <w:p>
      <w:pPr>
        <w:pStyle w:val="Ttulo1"/>
        <w:numPr>
          <w:ilvl w:val="0"/>
          <w:numId w:val="5"/>
        </w:numPr>
        <w:tabs>
          <w:tab w:val="clear" w:pos="720"/>
          <w:tab w:val="left" w:pos="572" w:leader="none"/>
        </w:tabs>
        <w:spacing w:before="0" w:after="0"/>
        <w:ind w:left="571" w:right="0" w:hanging="332"/>
        <w:jc w:val="both"/>
        <w:rPr>
          <w:lang w:val="pt-BR"/>
        </w:rPr>
      </w:pPr>
      <w:r>
        <w:rPr>
          <w:lang w:val="pt-BR"/>
        </w:rPr>
        <w:t>DA PROVA DE TÍTULOS</w:t>
      </w:r>
    </w:p>
    <w:p>
      <w:pPr>
        <w:pStyle w:val="Normal"/>
        <w:spacing w:before="10" w:after="0"/>
        <w:ind w:right="0" w:hanging="0"/>
        <w:rPr>
          <w:b/>
          <w:b/>
          <w:color w:val="000000"/>
          <w:sz w:val="23"/>
          <w:szCs w:val="23"/>
          <w:lang w:val="pt-BR"/>
        </w:rPr>
      </w:pPr>
      <w:r>
        <w:rPr>
          <w:b/>
          <w:color w:val="000000"/>
          <w:sz w:val="23"/>
          <w:szCs w:val="23"/>
          <w:lang w:val="pt-BR"/>
        </w:rPr>
      </w:r>
    </w:p>
    <w:p>
      <w:pPr>
        <w:pStyle w:val="Normal"/>
        <w:spacing w:lineRule="auto" w:line="247"/>
        <w:ind w:left="240" w:right="134" w:hanging="0"/>
        <w:jc w:val="both"/>
        <w:rPr>
          <w:lang w:val="pt-BR"/>
        </w:rPr>
      </w:pPr>
      <w:r>
        <w:rPr>
          <w:sz w:val="22"/>
          <w:szCs w:val="22"/>
          <w:lang w:val="pt-BR"/>
        </w:rPr>
        <w:t xml:space="preserve">9.1 Os candidatos deverão entregar os documentos a serem considerados para a prova de títulos da pontuação </w:t>
      </w:r>
      <w:r>
        <w:rPr>
          <w:b/>
          <w:sz w:val="22"/>
          <w:szCs w:val="22"/>
          <w:lang w:val="pt-BR"/>
        </w:rPr>
        <w:t xml:space="preserve">do Anexo II </w:t>
      </w:r>
      <w:r>
        <w:rPr>
          <w:sz w:val="22"/>
          <w:szCs w:val="22"/>
          <w:lang w:val="pt-BR"/>
        </w:rPr>
        <w:t>e documento comprobatório de requisitos mínimos do cargo, em</w:t>
      </w:r>
      <w:r>
        <w:rPr>
          <w:b/>
          <w:sz w:val="22"/>
          <w:szCs w:val="22"/>
          <w:lang w:val="pt-BR"/>
        </w:rPr>
        <w:t xml:space="preserve"> único arquivo</w:t>
      </w:r>
      <w:r>
        <w:rPr>
          <w:sz w:val="22"/>
          <w:szCs w:val="22"/>
          <w:lang w:val="pt-BR"/>
        </w:rPr>
        <w:t xml:space="preserve"> no formato </w:t>
      </w:r>
      <w:r>
        <w:rPr>
          <w:b/>
          <w:sz w:val="22"/>
          <w:szCs w:val="22"/>
          <w:lang w:val="pt-BR"/>
        </w:rPr>
        <w:t>PDF</w:t>
      </w:r>
      <w:r>
        <w:rPr>
          <w:sz w:val="22"/>
          <w:szCs w:val="22"/>
          <w:lang w:val="pt-BR"/>
        </w:rPr>
        <w:t>, realizando envio dos arquivos no ato da inscrição conforme item 3.</w:t>
      </w:r>
    </w:p>
    <w:p>
      <w:pPr>
        <w:pStyle w:val="Normal"/>
        <w:tabs>
          <w:tab w:val="clear" w:pos="720"/>
          <w:tab w:val="left" w:pos="765" w:leader="none"/>
        </w:tabs>
        <w:spacing w:lineRule="auto" w:line="247" w:before="0" w:after="0"/>
        <w:ind w:left="240" w:right="143" w:hanging="0"/>
        <w:jc w:val="both"/>
        <w:rPr>
          <w:lang w:val="pt-BR"/>
        </w:rPr>
      </w:pPr>
      <w:r>
        <w:rPr>
          <w:sz w:val="22"/>
          <w:szCs w:val="22"/>
          <w:lang w:val="pt-BR"/>
        </w:rPr>
        <w:t xml:space="preserve">9.2 </w:t>
      </w:r>
      <w:r>
        <w:rPr>
          <w:color w:val="000000"/>
          <w:sz w:val="22"/>
          <w:szCs w:val="22"/>
          <w:lang w:val="pt-BR"/>
        </w:rPr>
        <w:t>O candidato que não anexar os documentos comprobatórios, conforme disposto no seu currículo da pl</w:t>
      </w:r>
      <w:r>
        <w:rPr>
          <w:sz w:val="22"/>
          <w:szCs w:val="22"/>
          <w:lang w:val="pt-BR"/>
        </w:rPr>
        <w:t xml:space="preserve">ataforma </w:t>
      </w:r>
      <w:r>
        <w:rPr>
          <w:b/>
          <w:sz w:val="22"/>
          <w:szCs w:val="22"/>
          <w:lang w:val="pt-BR"/>
        </w:rPr>
        <w:t>Lattes</w:t>
      </w:r>
      <w:r>
        <w:rPr>
          <w:color w:val="000000"/>
          <w:sz w:val="22"/>
          <w:szCs w:val="22"/>
          <w:lang w:val="pt-BR"/>
        </w:rPr>
        <w:t xml:space="preserve"> da pontuação do formulário do Anexo II terá atribuído nota igual a 0 (zero) e será desclassificado.</w:t>
      </w:r>
    </w:p>
    <w:p>
      <w:pPr>
        <w:pStyle w:val="Normal"/>
        <w:tabs>
          <w:tab w:val="clear" w:pos="720"/>
          <w:tab w:val="left" w:pos="780" w:leader="none"/>
        </w:tabs>
        <w:spacing w:lineRule="auto" w:line="247" w:before="0" w:after="0"/>
        <w:ind w:left="240" w:right="141" w:hanging="0"/>
        <w:jc w:val="both"/>
        <w:rPr>
          <w:lang w:val="pt-BR"/>
        </w:rPr>
      </w:pPr>
      <w:r>
        <w:rPr>
          <w:sz w:val="22"/>
          <w:szCs w:val="22"/>
          <w:lang w:val="pt-BR"/>
        </w:rPr>
        <w:t xml:space="preserve">9.3 </w:t>
      </w:r>
      <w:r>
        <w:rPr>
          <w:color w:val="000000"/>
          <w:sz w:val="22"/>
          <w:szCs w:val="22"/>
          <w:lang w:val="pt-BR"/>
        </w:rPr>
        <w:t>Os documentos deverão ser escaneados a partir do original, em escala colorida, constando todas as informações necessárias para atestar a veracidade do documento.</w:t>
      </w:r>
    </w:p>
    <w:p>
      <w:pPr>
        <w:pStyle w:val="Normal"/>
        <w:tabs>
          <w:tab w:val="clear" w:pos="720"/>
          <w:tab w:val="left" w:pos="735" w:leader="none"/>
        </w:tabs>
        <w:spacing w:lineRule="auto" w:line="264" w:before="0" w:after="0"/>
        <w:ind w:left="240" w:right="0" w:hanging="0"/>
        <w:jc w:val="both"/>
        <w:rPr>
          <w:lang w:val="pt-BR"/>
        </w:rPr>
      </w:pPr>
      <w:r>
        <w:rPr>
          <w:sz w:val="22"/>
          <w:szCs w:val="22"/>
          <w:lang w:val="pt-BR"/>
        </w:rPr>
        <w:t xml:space="preserve">9.4 </w:t>
      </w:r>
      <w:r>
        <w:rPr>
          <w:color w:val="000000"/>
          <w:sz w:val="22"/>
          <w:szCs w:val="22"/>
          <w:lang w:val="pt-BR"/>
        </w:rPr>
        <w:t>Cada documento será considerado uma única vez.</w:t>
      </w:r>
    </w:p>
    <w:p>
      <w:pPr>
        <w:pStyle w:val="Normal"/>
        <w:tabs>
          <w:tab w:val="clear" w:pos="720"/>
          <w:tab w:val="left" w:pos="795" w:leader="none"/>
        </w:tabs>
        <w:spacing w:lineRule="auto" w:line="247" w:before="6" w:after="0"/>
        <w:ind w:left="240" w:right="133" w:hanging="0"/>
        <w:jc w:val="both"/>
        <w:rPr>
          <w:lang w:val="pt-BR"/>
        </w:rPr>
      </w:pPr>
      <w:r>
        <w:rPr>
          <w:sz w:val="22"/>
          <w:szCs w:val="22"/>
          <w:lang w:val="pt-BR"/>
        </w:rPr>
        <w:t xml:space="preserve">9.5 </w:t>
      </w:r>
      <w:r>
        <w:rPr>
          <w:color w:val="000000"/>
          <w:sz w:val="22"/>
          <w:szCs w:val="22"/>
          <w:lang w:val="pt-BR"/>
        </w:rPr>
        <w:t>Todos os documentos expedidos em língua estrangeira deverão, obrigatoriamente, serem traduzidos para a Língua Portuguesa por tradutor juramentado.</w:t>
      </w:r>
    </w:p>
    <w:p>
      <w:pPr>
        <w:pStyle w:val="Normal"/>
        <w:tabs>
          <w:tab w:val="clear" w:pos="720"/>
          <w:tab w:val="left" w:pos="780" w:leader="none"/>
        </w:tabs>
        <w:spacing w:lineRule="auto" w:line="247" w:before="0" w:after="0"/>
        <w:ind w:left="240" w:right="134" w:hanging="0"/>
        <w:jc w:val="both"/>
        <w:rPr>
          <w:lang w:val="pt-BR"/>
        </w:rPr>
      </w:pPr>
      <w:r>
        <w:rPr>
          <w:sz w:val="22"/>
          <w:szCs w:val="22"/>
          <w:lang w:val="pt-BR"/>
        </w:rPr>
        <w:t xml:space="preserve">9.6 </w:t>
      </w:r>
      <w:r>
        <w:rPr>
          <w:color w:val="000000"/>
          <w:sz w:val="22"/>
          <w:szCs w:val="22"/>
          <w:lang w:val="pt-BR"/>
        </w:rPr>
        <w:t>Para efeito de pontuação, somente serão aceitos os documentos que comprovem os títulos (comprovantes) conforme Anexo II.</w:t>
      </w:r>
    </w:p>
    <w:p>
      <w:pPr>
        <w:pStyle w:val="Normal"/>
        <w:spacing w:lineRule="auto" w:line="247" w:before="0" w:after="0"/>
        <w:ind w:left="240" w:right="137" w:hanging="0"/>
        <w:jc w:val="both"/>
        <w:rPr>
          <w:lang w:val="pt-BR"/>
        </w:rPr>
      </w:pPr>
      <w:r>
        <w:rPr>
          <w:sz w:val="22"/>
          <w:szCs w:val="22"/>
          <w:lang w:val="pt-BR"/>
        </w:rPr>
        <w:t>9.7</w:t>
      </w:r>
      <w:r>
        <w:rPr>
          <w:color w:val="000000"/>
          <w:sz w:val="22"/>
          <w:szCs w:val="22"/>
          <w:lang w:val="pt-BR"/>
        </w:rPr>
        <w:t xml:space="preserve"> Em quaisquer dos documentos mencionados no GRUPO 2 “Experiência Acadêmica”, deverá constar o período de vínculo com a Instituição pública ou privada. A mesma atividade exercida em diferentes instituições, em período concomitante, será pontuada apenas uma vez, na que couber maior pontuação ao candidato.</w:t>
      </w:r>
    </w:p>
    <w:p>
      <w:pPr>
        <w:pStyle w:val="Normal"/>
        <w:tabs>
          <w:tab w:val="clear" w:pos="720"/>
          <w:tab w:val="left" w:pos="765" w:leader="none"/>
        </w:tabs>
        <w:spacing w:lineRule="auto" w:line="247" w:before="0" w:after="0"/>
        <w:ind w:left="240" w:right="139" w:hanging="0"/>
        <w:jc w:val="both"/>
        <w:rPr>
          <w:lang w:val="pt-BR"/>
        </w:rPr>
      </w:pPr>
      <w:r>
        <w:rPr>
          <w:sz w:val="22"/>
          <w:szCs w:val="22"/>
          <w:lang w:val="pt-BR"/>
        </w:rPr>
        <w:t xml:space="preserve">9.8 </w:t>
      </w:r>
      <w:r>
        <w:rPr>
          <w:color w:val="000000"/>
          <w:sz w:val="22"/>
          <w:szCs w:val="22"/>
          <w:lang w:val="pt-BR"/>
        </w:rPr>
        <w:t>Caso haja dúvidas quanto à veracidade das informações constantes no título apresentado ou caso essas informações sejam insuficientes, a banca examinadora desconsiderará o título.</w:t>
      </w:r>
    </w:p>
    <w:p>
      <w:pPr>
        <w:pStyle w:val="Normal"/>
        <w:tabs>
          <w:tab w:val="clear" w:pos="720"/>
          <w:tab w:val="left" w:pos="750" w:leader="none"/>
        </w:tabs>
        <w:spacing w:lineRule="auto" w:line="247" w:before="0" w:after="0"/>
        <w:ind w:left="240" w:right="145" w:hanging="0"/>
        <w:jc w:val="both"/>
        <w:rPr>
          <w:lang w:val="pt-BR"/>
        </w:rPr>
      </w:pPr>
      <w:r>
        <w:rPr>
          <w:sz w:val="22"/>
          <w:szCs w:val="22"/>
          <w:lang w:val="pt-BR"/>
        </w:rPr>
        <w:t xml:space="preserve">9.9 </w:t>
      </w:r>
      <w:r>
        <w:rPr>
          <w:color w:val="000000"/>
          <w:sz w:val="22"/>
          <w:szCs w:val="22"/>
          <w:lang w:val="pt-BR"/>
        </w:rPr>
        <w:t>O resultado preliminar e o resultado definitivo da pontuação de títulos serão divulgados no site oficial da Proex, conforme as datas no Anexo I.</w:t>
      </w:r>
    </w:p>
    <w:p>
      <w:pPr>
        <w:pStyle w:val="Normal"/>
        <w:tabs>
          <w:tab w:val="clear" w:pos="720"/>
          <w:tab w:val="left" w:pos="877" w:leader="none"/>
        </w:tabs>
        <w:spacing w:lineRule="auto" w:line="247" w:before="0" w:after="0"/>
        <w:ind w:left="240" w:right="139" w:hanging="0"/>
        <w:jc w:val="both"/>
        <w:rPr>
          <w:lang w:val="pt-BR"/>
        </w:rPr>
      </w:pPr>
      <w:r>
        <w:rPr>
          <w:sz w:val="22"/>
          <w:szCs w:val="22"/>
          <w:lang w:val="pt-BR"/>
        </w:rPr>
        <w:t xml:space="preserve">9.10 </w:t>
      </w:r>
      <w:r>
        <w:rPr>
          <w:color w:val="000000"/>
          <w:sz w:val="22"/>
          <w:szCs w:val="22"/>
          <w:lang w:val="pt-BR"/>
        </w:rPr>
        <w:t>Para validação do curso de especialização na área a que concorre, o candidato deverá observar os seguintes itens:</w:t>
      </w:r>
    </w:p>
    <w:p>
      <w:pPr>
        <w:pStyle w:val="Normal"/>
        <w:numPr>
          <w:ilvl w:val="0"/>
          <w:numId w:val="9"/>
        </w:numPr>
        <w:spacing w:lineRule="auto" w:line="247" w:before="0" w:after="0"/>
        <w:ind w:left="1440" w:right="134" w:hanging="360"/>
        <w:jc w:val="both"/>
        <w:rPr>
          <w:lang w:val="pt-BR"/>
        </w:rPr>
      </w:pPr>
      <w:r>
        <w:rPr>
          <w:color w:val="000000"/>
          <w:sz w:val="22"/>
          <w:szCs w:val="22"/>
          <w:lang w:val="pt-BR"/>
        </w:rPr>
        <w:t>Diploma de conclusão de curso em que conste a informação de que o curso foi realizado de acordo com as normas do Conselho Nacional de Educação (CNE) e carga horária;</w:t>
      </w:r>
    </w:p>
    <w:p>
      <w:pPr>
        <w:pStyle w:val="Normal"/>
        <w:numPr>
          <w:ilvl w:val="0"/>
          <w:numId w:val="9"/>
        </w:numPr>
        <w:spacing w:lineRule="auto" w:line="247" w:before="0" w:after="0"/>
        <w:ind w:left="1440" w:right="136" w:hanging="360"/>
        <w:jc w:val="both"/>
        <w:rPr>
          <w:lang w:val="pt-BR"/>
        </w:rPr>
      </w:pPr>
      <w:r>
        <w:rPr>
          <w:sz w:val="22"/>
          <w:szCs w:val="22"/>
          <w:lang w:val="pt-BR"/>
        </w:rPr>
        <w:t>C</w:t>
      </w:r>
      <w:r>
        <w:rPr>
          <w:color w:val="000000"/>
          <w:sz w:val="22"/>
          <w:szCs w:val="22"/>
          <w:lang w:val="pt-BR"/>
        </w:rPr>
        <w:t>ertificado ou declaração de conclusão de curso, com a carga horária, obrigatoriamente acompanhada do histórico escolar, no qual conste a informação de que o curso foi realizado de acordo com as normas do Conselho Nacional de Educação (CNE), emitido no máximo seis meses antes da data da avaliação de títulos;</w:t>
      </w:r>
    </w:p>
    <w:p>
      <w:pPr>
        <w:pStyle w:val="Normal"/>
        <w:numPr>
          <w:ilvl w:val="0"/>
          <w:numId w:val="9"/>
        </w:numPr>
        <w:spacing w:lineRule="auto" w:line="247" w:before="0" w:after="0"/>
        <w:ind w:left="1440" w:right="144" w:hanging="360"/>
        <w:jc w:val="both"/>
        <w:rPr>
          <w:lang w:val="pt-BR"/>
        </w:rPr>
      </w:pPr>
      <w:r>
        <w:rPr>
          <w:color w:val="000000"/>
          <w:sz w:val="22"/>
          <w:szCs w:val="22"/>
          <w:lang w:val="pt-BR"/>
        </w:rPr>
        <w:t>Caso o diploma, certificado ou declaração de conclusão de curso não se explicite que o curso atende às normas do CNE, essa observação deverá vir em declaração fornecida pela instituição, anexada à documentação.</w:t>
      </w:r>
    </w:p>
    <w:p>
      <w:pPr>
        <w:pStyle w:val="Normal"/>
        <w:tabs>
          <w:tab w:val="clear" w:pos="720"/>
          <w:tab w:val="left" w:pos="877" w:leader="none"/>
        </w:tabs>
        <w:spacing w:lineRule="auto" w:line="247" w:before="0" w:after="0"/>
        <w:ind w:left="240" w:right="139" w:hanging="0"/>
        <w:jc w:val="both"/>
        <w:rPr>
          <w:lang w:val="pt-BR"/>
        </w:rPr>
      </w:pPr>
      <w:r>
        <w:rPr>
          <w:sz w:val="22"/>
          <w:szCs w:val="22"/>
          <w:lang w:val="pt-BR"/>
        </w:rPr>
        <w:t xml:space="preserve">9.11 </w:t>
      </w:r>
      <w:r>
        <w:rPr>
          <w:color w:val="000000"/>
          <w:sz w:val="22"/>
          <w:szCs w:val="22"/>
          <w:lang w:val="pt-BR"/>
        </w:rPr>
        <w:t xml:space="preserve">Na </w:t>
      </w:r>
      <w:r>
        <w:rPr>
          <w:sz w:val="22"/>
          <w:szCs w:val="22"/>
          <w:lang w:val="pt-BR"/>
        </w:rPr>
        <w:t xml:space="preserve">Experiência Prévia </w:t>
      </w:r>
      <w:r>
        <w:rPr>
          <w:color w:val="000000"/>
          <w:sz w:val="22"/>
          <w:szCs w:val="22"/>
          <w:lang w:val="pt-BR"/>
        </w:rPr>
        <w:t>na área a que concorre, para concessão da pontuação relativa aos documentos relacionados nas alíneas abaixo, somente será considerada experiência, para efeito de pontuação:</w:t>
      </w:r>
    </w:p>
    <w:p>
      <w:pPr>
        <w:pStyle w:val="Normal"/>
        <w:numPr>
          <w:ilvl w:val="0"/>
          <w:numId w:val="8"/>
        </w:numPr>
        <w:spacing w:lineRule="auto" w:line="247" w:before="44" w:after="0"/>
        <w:ind w:left="1440" w:right="146" w:hanging="360"/>
        <w:jc w:val="both"/>
        <w:rPr>
          <w:lang w:val="pt-BR"/>
        </w:rPr>
      </w:pPr>
      <w:r>
        <w:rPr>
          <w:color w:val="000000"/>
          <w:sz w:val="22"/>
          <w:szCs w:val="22"/>
          <w:lang w:val="pt-BR"/>
        </w:rPr>
        <w:t>Na iniciativa privada apresentar cópia das páginas da Carteira de Trabalho e Previdência Social (CTPS) com a identificação do candidato e do contrato de trabalho.</w:t>
      </w:r>
    </w:p>
    <w:p>
      <w:pPr>
        <w:pStyle w:val="Normal"/>
        <w:numPr>
          <w:ilvl w:val="0"/>
          <w:numId w:val="8"/>
        </w:numPr>
        <w:spacing w:lineRule="auto" w:line="247" w:before="0" w:after="0"/>
        <w:ind w:left="1440" w:right="140" w:hanging="360"/>
        <w:jc w:val="both"/>
        <w:rPr>
          <w:lang w:val="pt-BR"/>
        </w:rPr>
      </w:pPr>
      <w:r>
        <w:rPr>
          <w:color w:val="000000"/>
          <w:sz w:val="22"/>
          <w:szCs w:val="22"/>
          <w:lang w:val="pt-BR"/>
        </w:rPr>
        <w:t>No caso de atividade realizada na administração pública apresentar declaração/certidão de tempo de serviço, original ou cópia, em que conste o período (início e fim se for o caso), a espécie do serviço realizado e as atividades desenvolvidas.</w:t>
      </w:r>
    </w:p>
    <w:p>
      <w:pPr>
        <w:pStyle w:val="Normal"/>
        <w:numPr>
          <w:ilvl w:val="0"/>
          <w:numId w:val="8"/>
        </w:numPr>
        <w:spacing w:lineRule="auto" w:line="247" w:before="0" w:after="0"/>
        <w:ind w:left="1440" w:right="133" w:hanging="360"/>
        <w:jc w:val="both"/>
        <w:rPr>
          <w:lang w:val="pt-BR"/>
        </w:rPr>
      </w:pPr>
      <w:r>
        <w:rPr>
          <w:color w:val="000000"/>
          <w:sz w:val="22"/>
          <w:szCs w:val="22"/>
          <w:lang w:val="pt-BR"/>
        </w:rPr>
        <w:t>No caso de atividade de serviço prestado como autônomo apresentar cópia de contrato de prestação de serviços, com assinatura reconhecida em cartório da pessoa que assina este documento, acrescido de declaração do contratante com assinatura reconhecida em cartório da pessoa que assina este documento, na qual conste o período (início e fim se for o caso), a espécie do serviço realizado e as atividades realizadas, ou, apresentação de cópia de todos os recibos de pagamento autônomo (RPA) relativos ao período trabalhado.</w:t>
      </w:r>
    </w:p>
    <w:p>
      <w:pPr>
        <w:pStyle w:val="Normal"/>
        <w:numPr>
          <w:ilvl w:val="0"/>
          <w:numId w:val="8"/>
        </w:numPr>
        <w:spacing w:lineRule="auto" w:line="247" w:before="0" w:after="0"/>
        <w:ind w:left="1440" w:right="132" w:hanging="360"/>
        <w:jc w:val="both"/>
        <w:rPr>
          <w:lang w:val="pt-BR"/>
        </w:rPr>
      </w:pPr>
      <w:r>
        <w:rPr>
          <w:color w:val="000000"/>
          <w:sz w:val="22"/>
          <w:szCs w:val="22"/>
          <w:lang w:val="pt-BR"/>
        </w:rPr>
        <w:t>No caso de sócio de firma e/ou pessoa jurídica, deverá o candidato apresentar cópia do contrato social da mesma, registrado na junta comercial respectiva, ou quando for o caso no respectivo conselho de classe, que comprove claramente sua participação na mesma. Inclusive nos documentos apresentados deve ficar claro em que data foi efetivada a sua inclusão na respectiva firma e/ou pessoa jurídica.</w:t>
      </w:r>
    </w:p>
    <w:p>
      <w:pPr>
        <w:pStyle w:val="Normal"/>
        <w:widowControl w:val="false"/>
        <w:bidi w:val="0"/>
        <w:spacing w:lineRule="auto" w:line="247" w:before="0" w:after="0"/>
        <w:ind w:left="227" w:right="113" w:hanging="0"/>
        <w:jc w:val="both"/>
        <w:rPr>
          <w:lang w:val="pt-BR"/>
        </w:rPr>
      </w:pPr>
      <w:r>
        <w:rPr>
          <w:sz w:val="22"/>
          <w:szCs w:val="22"/>
          <w:lang w:val="pt-BR"/>
        </w:rPr>
        <w:t xml:space="preserve">9.12 </w:t>
      </w:r>
      <w:r>
        <w:rPr>
          <w:color w:val="000000"/>
          <w:sz w:val="22"/>
          <w:szCs w:val="22"/>
          <w:lang w:val="pt-BR"/>
        </w:rPr>
        <w:t>Para efeito de pontuação dos documentos citados neste Edital, estágio, monitoria, cargos/lotação honoríficos, bolsa de estudo, atuação como bolsista em projeto, ou casos julgados similares pela comissão avaliadora, serão considerados experiência profissional, desde que corretamente apresentados a documentação que comprove o período, local, instituição cedente.</w:t>
      </w:r>
    </w:p>
    <w:p>
      <w:pPr>
        <w:pStyle w:val="Normal"/>
        <w:widowControl w:val="false"/>
        <w:tabs>
          <w:tab w:val="clear" w:pos="720"/>
          <w:tab w:val="left" w:pos="877" w:leader="none"/>
        </w:tabs>
        <w:bidi w:val="0"/>
        <w:spacing w:lineRule="auto" w:line="247" w:before="0" w:after="0"/>
        <w:ind w:left="227" w:right="113" w:hanging="0"/>
        <w:jc w:val="both"/>
        <w:rPr>
          <w:lang w:val="pt-BR"/>
        </w:rPr>
      </w:pPr>
      <w:r>
        <w:rPr>
          <w:sz w:val="22"/>
          <w:szCs w:val="22"/>
          <w:lang w:val="pt-BR"/>
        </w:rPr>
        <w:t xml:space="preserve">9.13 </w:t>
      </w:r>
      <w:r>
        <w:rPr>
          <w:color w:val="000000"/>
          <w:sz w:val="22"/>
          <w:szCs w:val="22"/>
          <w:lang w:val="pt-BR"/>
        </w:rPr>
        <w:t>Serão desconsiderados os pontos que excederem o valor máximo em cada alínea do quadro de atribuição de pontos para a avaliação de títulos, bem como os que excederem o limite de pontos estipulados neste Edital.</w:t>
      </w:r>
    </w:p>
    <w:p>
      <w:pPr>
        <w:pStyle w:val="Normal"/>
        <w:widowControl w:val="false"/>
        <w:tabs>
          <w:tab w:val="clear" w:pos="720"/>
          <w:tab w:val="left" w:pos="892" w:leader="none"/>
        </w:tabs>
        <w:bidi w:val="0"/>
        <w:spacing w:lineRule="auto" w:line="247" w:before="0" w:after="0"/>
        <w:ind w:left="227" w:right="113" w:hanging="0"/>
        <w:jc w:val="both"/>
        <w:rPr>
          <w:lang w:val="pt-BR"/>
        </w:rPr>
      </w:pPr>
      <w:r>
        <w:rPr>
          <w:sz w:val="22"/>
          <w:szCs w:val="22"/>
          <w:lang w:val="pt-BR"/>
        </w:rPr>
        <w:t xml:space="preserve">9.14 </w:t>
      </w:r>
      <w:r>
        <w:rPr>
          <w:color w:val="000000"/>
          <w:sz w:val="22"/>
          <w:szCs w:val="22"/>
          <w:lang w:val="pt-BR"/>
        </w:rPr>
        <w:t>A veracidade dos documentos apresentados é de inteira responsabilidade dos candidatos. Qualquer apuração que leve à comprovação de que não são verdadeiros acarretará a eliminação do candidato do certame e o encaminhamento dos documentos às autoridades competentes para abertura de processo judicial.</w:t>
      </w:r>
    </w:p>
    <w:p>
      <w:pPr>
        <w:pStyle w:val="Normal"/>
        <w:tabs>
          <w:tab w:val="clear" w:pos="720"/>
          <w:tab w:val="left" w:pos="892" w:leader="none"/>
        </w:tabs>
        <w:spacing w:lineRule="auto" w:line="247" w:before="0" w:after="0"/>
        <w:ind w:right="137" w:hanging="0"/>
        <w:jc w:val="both"/>
        <w:rPr>
          <w:sz w:val="22"/>
          <w:szCs w:val="22"/>
          <w:lang w:val="pt-BR"/>
        </w:rPr>
      </w:pPr>
      <w:r>
        <w:rPr>
          <w:sz w:val="22"/>
          <w:szCs w:val="22"/>
          <w:lang w:val="pt-BR"/>
        </w:rPr>
      </w:r>
    </w:p>
    <w:p>
      <w:pPr>
        <w:pStyle w:val="Ttulo1"/>
        <w:widowControl w:val="false"/>
        <w:numPr>
          <w:ilvl w:val="0"/>
          <w:numId w:val="5"/>
        </w:numPr>
        <w:tabs>
          <w:tab w:val="clear" w:pos="720"/>
          <w:tab w:val="left" w:pos="572" w:leader="none"/>
        </w:tabs>
        <w:bidi w:val="0"/>
        <w:spacing w:before="0" w:after="0"/>
        <w:ind w:left="227" w:right="0" w:hanging="0"/>
        <w:jc w:val="both"/>
        <w:outlineLvl w:val="0"/>
        <w:rPr>
          <w:lang w:val="pt-BR"/>
        </w:rPr>
      </w:pPr>
      <w:r>
        <w:rPr>
          <w:lang w:val="pt-BR"/>
        </w:rPr>
        <w:t>DAS DISPOSIÇÕES GERAIS</w:t>
      </w:r>
    </w:p>
    <w:p>
      <w:pPr>
        <w:pStyle w:val="Normal"/>
        <w:spacing w:before="9" w:after="0"/>
        <w:ind w:right="0" w:hanging="0"/>
        <w:rPr>
          <w:b/>
          <w:b/>
          <w:color w:val="000000"/>
          <w:sz w:val="23"/>
          <w:szCs w:val="23"/>
          <w:lang w:val="pt-BR"/>
        </w:rPr>
      </w:pPr>
      <w:r>
        <w:rPr>
          <w:b/>
          <w:color w:val="000000"/>
          <w:sz w:val="23"/>
          <w:szCs w:val="23"/>
          <w:lang w:val="pt-BR"/>
        </w:rPr>
      </w:r>
    </w:p>
    <w:p>
      <w:pPr>
        <w:pStyle w:val="Normal"/>
        <w:widowControl w:val="false"/>
        <w:numPr>
          <w:ilvl w:val="1"/>
          <w:numId w:val="5"/>
        </w:numPr>
        <w:tabs>
          <w:tab w:val="clear" w:pos="720"/>
          <w:tab w:val="left" w:pos="750" w:leader="none"/>
        </w:tabs>
        <w:bidi w:val="0"/>
        <w:spacing w:lineRule="auto" w:line="247" w:before="1" w:after="0"/>
        <w:ind w:left="227" w:right="113" w:hanging="0"/>
        <w:jc w:val="both"/>
        <w:rPr>
          <w:lang w:val="pt-BR"/>
        </w:rPr>
      </w:pPr>
      <w:r>
        <w:rPr>
          <w:color w:val="000000"/>
          <w:sz w:val="22"/>
          <w:szCs w:val="22"/>
          <w:lang w:val="pt-BR"/>
        </w:rPr>
        <w:t>A aprovação para composição do cadastro de reserva no processo seletivo assegurará apenas a expectativa de direito à vaga, ficando a concretização deste ato condicionada à observância das disposições legais pertinentes, do interesse e conveniência da Coordenação do Projeto e Pró-reitoria de Extensão do Ifes, bem como da respectiva disponibilização financeira pelo programa, da rigorosa ordem de classificação e do prazo de validade do cadastro de reserva.</w:t>
      </w:r>
    </w:p>
    <w:p>
      <w:pPr>
        <w:pStyle w:val="Normal"/>
        <w:widowControl w:val="false"/>
        <w:numPr>
          <w:ilvl w:val="2"/>
          <w:numId w:val="5"/>
        </w:numPr>
        <w:tabs>
          <w:tab w:val="clear" w:pos="720"/>
          <w:tab w:val="left" w:pos="962" w:leader="none"/>
        </w:tabs>
        <w:bidi w:val="0"/>
        <w:spacing w:lineRule="auto" w:line="247" w:before="0" w:after="0"/>
        <w:ind w:left="227" w:right="113" w:hanging="0"/>
        <w:jc w:val="both"/>
        <w:rPr>
          <w:lang w:val="pt-BR"/>
        </w:rPr>
      </w:pPr>
      <w:r>
        <w:rPr>
          <w:color w:val="000000"/>
          <w:sz w:val="22"/>
          <w:szCs w:val="22"/>
          <w:lang w:val="pt-BR"/>
        </w:rPr>
        <w:t>Os candidatos habilitados no cadastro de reserva ficarão como suplentes e poderão ser convocados a qualquer tempo, conforme interesse da Administração, dentro da validade deste edital.</w:t>
      </w:r>
    </w:p>
    <w:p>
      <w:pPr>
        <w:pStyle w:val="Normal"/>
        <w:widowControl w:val="false"/>
        <w:numPr>
          <w:ilvl w:val="1"/>
          <w:numId w:val="5"/>
        </w:numPr>
        <w:tabs>
          <w:tab w:val="clear" w:pos="720"/>
          <w:tab w:val="left" w:pos="825" w:leader="none"/>
        </w:tabs>
        <w:bidi w:val="0"/>
        <w:spacing w:lineRule="auto" w:line="247" w:before="0" w:after="0"/>
        <w:ind w:left="227" w:right="113" w:hanging="0"/>
        <w:jc w:val="both"/>
        <w:rPr>
          <w:lang w:val="pt-BR"/>
        </w:rPr>
      </w:pPr>
      <w:r>
        <w:rPr>
          <w:color w:val="000000"/>
          <w:sz w:val="22"/>
          <w:szCs w:val="22"/>
          <w:lang w:val="pt-BR"/>
        </w:rPr>
        <w:t>A inexatidão ou irregularidade de informações, ainda que constatadas posteriormente, eliminará o candidato do cadastro de reserva, declarando-se nulos todos os atos decorrentes de sua inscrição.</w:t>
      </w:r>
    </w:p>
    <w:p>
      <w:pPr>
        <w:pStyle w:val="Normal"/>
        <w:widowControl w:val="false"/>
        <w:numPr>
          <w:ilvl w:val="1"/>
          <w:numId w:val="5"/>
        </w:numPr>
        <w:tabs>
          <w:tab w:val="clear" w:pos="720"/>
          <w:tab w:val="left" w:pos="780" w:leader="none"/>
        </w:tabs>
        <w:bidi w:val="0"/>
        <w:spacing w:lineRule="auto" w:line="247" w:before="0" w:after="0"/>
        <w:ind w:left="227" w:right="113" w:hanging="0"/>
        <w:jc w:val="both"/>
        <w:rPr>
          <w:lang w:val="pt-BR"/>
        </w:rPr>
      </w:pPr>
      <w:r>
        <w:rPr>
          <w:color w:val="000000"/>
          <w:sz w:val="22"/>
          <w:szCs w:val="22"/>
          <w:lang w:val="pt-BR"/>
        </w:rPr>
        <w:t>A inscrição do candidato implicará no conhecimento destas normas e no compromisso em cumpri-las.</w:t>
      </w:r>
    </w:p>
    <w:p>
      <w:pPr>
        <w:pStyle w:val="Normal"/>
        <w:widowControl w:val="false"/>
        <w:numPr>
          <w:ilvl w:val="1"/>
          <w:numId w:val="5"/>
        </w:numPr>
        <w:tabs>
          <w:tab w:val="clear" w:pos="720"/>
          <w:tab w:val="left" w:pos="750" w:leader="none"/>
        </w:tabs>
        <w:bidi w:val="0"/>
        <w:spacing w:lineRule="auto" w:line="247" w:before="0" w:after="0"/>
        <w:ind w:left="227" w:right="113" w:hanging="0"/>
        <w:jc w:val="both"/>
        <w:rPr>
          <w:lang w:val="pt-BR"/>
        </w:rPr>
      </w:pPr>
      <w:r>
        <w:rPr>
          <w:color w:val="000000"/>
          <w:sz w:val="22"/>
          <w:szCs w:val="22"/>
          <w:lang w:val="pt-BR"/>
        </w:rPr>
        <w:t>É de inteira responsabilidade do candidato acompanhar a publicação dos resultados das etapas de avaliação.</w:t>
      </w:r>
    </w:p>
    <w:p>
      <w:pPr>
        <w:pStyle w:val="Normal"/>
        <w:widowControl w:val="false"/>
        <w:numPr>
          <w:ilvl w:val="1"/>
          <w:numId w:val="5"/>
        </w:numPr>
        <w:tabs>
          <w:tab w:val="clear" w:pos="720"/>
          <w:tab w:val="left" w:pos="825" w:leader="none"/>
        </w:tabs>
        <w:bidi w:val="0"/>
        <w:spacing w:lineRule="auto" w:line="247" w:before="0" w:after="0"/>
        <w:ind w:left="227" w:right="113" w:hanging="0"/>
        <w:jc w:val="both"/>
        <w:rPr>
          <w:lang w:val="pt-BR"/>
        </w:rPr>
      </w:pPr>
      <w:r>
        <w:rPr>
          <w:color w:val="000000"/>
          <w:sz w:val="22"/>
          <w:szCs w:val="22"/>
          <w:lang w:val="pt-BR"/>
        </w:rPr>
        <w:t>Será excluído o candidato, que em qualquer etapa do processo seletivo, utilizar meio fraudulento ou meio ilícito.</w:t>
      </w:r>
    </w:p>
    <w:p>
      <w:pPr>
        <w:pStyle w:val="Normal"/>
        <w:widowControl w:val="false"/>
        <w:numPr>
          <w:ilvl w:val="1"/>
          <w:numId w:val="5"/>
        </w:numPr>
        <w:tabs>
          <w:tab w:val="clear" w:pos="720"/>
          <w:tab w:val="left" w:pos="780" w:leader="none"/>
        </w:tabs>
        <w:bidi w:val="0"/>
        <w:spacing w:lineRule="auto" w:line="247" w:before="0" w:after="0"/>
        <w:ind w:left="227" w:right="113" w:hanging="0"/>
        <w:jc w:val="both"/>
        <w:rPr/>
      </w:pPr>
      <w:r>
        <w:rPr>
          <w:color w:val="000000"/>
          <w:sz w:val="22"/>
          <w:szCs w:val="22"/>
          <w:lang w:val="pt-BR"/>
        </w:rPr>
        <w:t xml:space="preserve">Todas as dúvidas relacionadas ao presente Edital deverão ser encaminhadas à Comissão do processo seletivo simplificado, por meio do e-mail: </w:t>
      </w:r>
      <w:hyperlink r:id="rId11">
        <w:r>
          <w:rPr>
            <w:color w:val="1155CC"/>
            <w:sz w:val="22"/>
            <w:szCs w:val="22"/>
            <w:u w:val="single"/>
            <w:lang w:val="pt-BR"/>
          </w:rPr>
          <w:t>it2023@ifes.edu.br</w:t>
        </w:r>
      </w:hyperlink>
      <w:hyperlink r:id="rId12">
        <w:r>
          <w:rPr>
            <w:color w:val="0462C1"/>
            <w:sz w:val="22"/>
            <w:szCs w:val="22"/>
            <w:lang w:val="pt-BR"/>
          </w:rPr>
          <w:t xml:space="preserve"> </w:t>
        </w:r>
      </w:hyperlink>
      <w:r>
        <w:rPr>
          <w:color w:val="000000"/>
          <w:sz w:val="22"/>
          <w:szCs w:val="22"/>
          <w:lang w:val="pt-BR"/>
        </w:rPr>
        <w:t>.</w:t>
      </w:r>
    </w:p>
    <w:p>
      <w:pPr>
        <w:pStyle w:val="Normal"/>
        <w:widowControl w:val="false"/>
        <w:numPr>
          <w:ilvl w:val="1"/>
          <w:numId w:val="5"/>
        </w:numPr>
        <w:tabs>
          <w:tab w:val="clear" w:pos="720"/>
          <w:tab w:val="left" w:pos="810" w:leader="none"/>
        </w:tabs>
        <w:bidi w:val="0"/>
        <w:spacing w:lineRule="auto" w:line="247" w:before="0" w:after="0"/>
        <w:ind w:left="227" w:right="113" w:hanging="0"/>
        <w:jc w:val="both"/>
        <w:rPr>
          <w:lang w:val="pt-BR"/>
        </w:rPr>
      </w:pPr>
      <w:r>
        <w:rPr>
          <w:color w:val="000000"/>
          <w:sz w:val="22"/>
          <w:szCs w:val="22"/>
          <w:lang w:val="pt-BR"/>
        </w:rPr>
        <w:t>Os casos omissos serão avaliados pela Comissão do Processo Seletivo Simplificado para composição do cadastro de reserva.</w:t>
      </w:r>
    </w:p>
    <w:p>
      <w:pPr>
        <w:pStyle w:val="Normal"/>
        <w:spacing w:before="0" w:after="0"/>
        <w:ind w:right="0" w:hanging="0"/>
        <w:rPr>
          <w:color w:val="000000"/>
          <w:sz w:val="22"/>
          <w:szCs w:val="22"/>
          <w:lang w:val="pt-BR"/>
        </w:rPr>
      </w:pPr>
      <w:r>
        <w:rPr>
          <w:color w:val="000000"/>
          <w:sz w:val="22"/>
          <w:szCs w:val="22"/>
          <w:lang w:val="pt-BR"/>
        </w:rPr>
      </w:r>
    </w:p>
    <w:p>
      <w:pPr>
        <w:pStyle w:val="Normal"/>
        <w:spacing w:before="11" w:after="0"/>
        <w:ind w:right="0" w:hanging="0"/>
        <w:rPr>
          <w:sz w:val="18"/>
          <w:szCs w:val="18"/>
          <w:lang w:val="pt-BR"/>
        </w:rPr>
      </w:pPr>
      <w:r>
        <w:rPr>
          <w:sz w:val="18"/>
          <w:szCs w:val="18"/>
          <w:lang w:val="pt-BR"/>
        </w:rPr>
      </w:r>
    </w:p>
    <w:p>
      <w:pPr>
        <w:pStyle w:val="Normal"/>
        <w:spacing w:before="11" w:after="0"/>
        <w:ind w:right="0" w:hanging="0"/>
        <w:rPr>
          <w:sz w:val="18"/>
          <w:szCs w:val="18"/>
          <w:lang w:val="pt-BR"/>
        </w:rPr>
      </w:pPr>
      <w:r>
        <w:rPr>
          <w:sz w:val="18"/>
          <w:szCs w:val="18"/>
          <w:lang w:val="pt-BR"/>
        </w:rPr>
      </w:r>
    </w:p>
    <w:p>
      <w:pPr>
        <w:pStyle w:val="Normal"/>
        <w:spacing w:before="0" w:after="0"/>
        <w:ind w:right="132" w:hanging="0"/>
        <w:jc w:val="right"/>
        <w:rPr>
          <w:lang w:val="pt-BR"/>
        </w:rPr>
      </w:pPr>
      <w:r>
        <w:rPr>
          <w:color w:val="000000"/>
          <w:sz w:val="22"/>
          <w:szCs w:val="22"/>
          <w:lang w:val="pt-BR"/>
        </w:rPr>
        <w:t xml:space="preserve">Vitória (ES), </w:t>
      </w:r>
      <w:r>
        <w:rPr>
          <w:sz w:val="22"/>
          <w:szCs w:val="22"/>
          <w:lang w:val="pt-BR"/>
        </w:rPr>
        <w:t>28</w:t>
      </w:r>
      <w:r>
        <w:rPr>
          <w:color w:val="000000"/>
          <w:sz w:val="22"/>
          <w:szCs w:val="22"/>
          <w:lang w:val="pt-BR"/>
        </w:rPr>
        <w:t xml:space="preserve"> de </w:t>
      </w:r>
      <w:r>
        <w:rPr>
          <w:sz w:val="22"/>
          <w:szCs w:val="22"/>
          <w:lang w:val="pt-BR"/>
        </w:rPr>
        <w:t xml:space="preserve">março </w:t>
      </w:r>
      <w:r>
        <w:rPr>
          <w:color w:val="000000"/>
          <w:sz w:val="22"/>
          <w:szCs w:val="22"/>
          <w:lang w:val="pt-BR"/>
        </w:rPr>
        <w:t>de 202</w:t>
      </w:r>
      <w:r>
        <w:rPr>
          <w:sz w:val="22"/>
          <w:szCs w:val="22"/>
          <w:lang w:val="pt-BR"/>
        </w:rPr>
        <w:t>3</w:t>
      </w:r>
      <w:r>
        <w:rPr>
          <w:color w:val="000000"/>
          <w:sz w:val="22"/>
          <w:szCs w:val="22"/>
          <w:lang w:val="pt-BR"/>
        </w:rPr>
        <w:t>.</w:t>
      </w:r>
    </w:p>
    <w:p>
      <w:pPr>
        <w:pStyle w:val="Normal"/>
        <w:spacing w:before="0" w:after="0"/>
        <w:ind w:right="0" w:hanging="0"/>
        <w:rPr>
          <w:lang w:val="pt-BR"/>
        </w:rPr>
      </w:pPr>
      <w:r>
        <w:rPr>
          <w:lang w:val="pt-BR"/>
        </w:rPr>
      </w:r>
    </w:p>
    <w:p>
      <w:pPr>
        <w:pStyle w:val="Normal"/>
        <w:spacing w:before="0" w:after="0"/>
        <w:ind w:right="0" w:hanging="0"/>
        <w:rPr>
          <w:lang w:val="pt-BR"/>
        </w:rPr>
      </w:pPr>
      <w:r>
        <w:rPr>
          <w:lang w:val="pt-BR"/>
        </w:rPr>
      </w:r>
    </w:p>
    <w:p>
      <w:pPr>
        <w:pStyle w:val="Normal"/>
        <w:spacing w:before="0" w:after="0"/>
        <w:ind w:right="0" w:hanging="0"/>
        <w:rPr>
          <w:lang w:val="pt-BR"/>
        </w:rPr>
      </w:pPr>
      <w:r>
        <w:rPr>
          <w:lang w:val="pt-BR"/>
        </w:rPr>
      </w:r>
    </w:p>
    <w:p>
      <w:pPr>
        <w:pStyle w:val="Normal"/>
        <w:spacing w:before="0" w:after="0"/>
        <w:ind w:right="0" w:hanging="0"/>
        <w:rPr>
          <w:lang w:val="pt-BR"/>
        </w:rPr>
      </w:pPr>
      <w:r>
        <w:rPr>
          <w:lang w:val="pt-BR"/>
        </w:rPr>
      </w:r>
    </w:p>
    <w:p>
      <w:pPr>
        <w:pStyle w:val="Normal"/>
        <w:spacing w:before="0" w:after="0"/>
        <w:ind w:left="355" w:right="503" w:hanging="0"/>
        <w:jc w:val="center"/>
        <w:rPr>
          <w:sz w:val="22"/>
          <w:szCs w:val="22"/>
          <w:lang w:val="pt-BR"/>
        </w:rPr>
      </w:pPr>
      <w:r>
        <w:rPr>
          <w:b/>
          <w:sz w:val="22"/>
          <w:szCs w:val="22"/>
          <w:lang w:val="pt-BR"/>
        </w:rPr>
        <w:t>Gabriel Potin</w:t>
      </w:r>
    </w:p>
    <w:p>
      <w:pPr>
        <w:pStyle w:val="Normal"/>
        <w:spacing w:before="0" w:after="0"/>
        <w:ind w:left="355" w:right="504" w:hanging="0"/>
        <w:jc w:val="center"/>
        <w:rPr>
          <w:sz w:val="22"/>
          <w:szCs w:val="22"/>
          <w:lang w:val="pt-BR"/>
        </w:rPr>
      </w:pPr>
      <w:r>
        <w:rPr>
          <w:sz w:val="22"/>
          <w:szCs w:val="22"/>
          <w:lang w:val="pt-BR"/>
        </w:rPr>
        <w:t>Coordenador Geral do Projeto de Apoio à Iniciação Tecnológica</w:t>
      </w:r>
    </w:p>
    <w:p>
      <w:pPr>
        <w:pStyle w:val="Normal"/>
        <w:spacing w:before="0" w:after="0"/>
        <w:ind w:left="355" w:right="504" w:hanging="0"/>
        <w:jc w:val="center"/>
        <w:rPr>
          <w:sz w:val="22"/>
          <w:szCs w:val="22"/>
          <w:lang w:val="pt-BR"/>
        </w:rPr>
      </w:pPr>
      <w:r>
        <w:rPr>
          <w:sz w:val="22"/>
          <w:szCs w:val="22"/>
          <w:lang w:val="pt-BR"/>
        </w:rPr>
        <w:t>no âmbito da Rede Federal (RFEPCT)</w:t>
      </w:r>
    </w:p>
    <w:p>
      <w:pPr>
        <w:pStyle w:val="Normal"/>
        <w:spacing w:before="0" w:after="0"/>
        <w:ind w:left="355" w:right="503" w:hanging="0"/>
        <w:jc w:val="center"/>
        <w:rPr>
          <w:sz w:val="22"/>
          <w:szCs w:val="22"/>
        </w:rPr>
      </w:pPr>
      <w:r>
        <w:rPr>
          <w:sz w:val="22"/>
          <w:szCs w:val="22"/>
          <w:lang w:val="pt-BR"/>
        </w:rPr>
        <w:t>Portaria Nº 3091, de 26 de dezembro de 2019</w:t>
      </w:r>
    </w:p>
    <w:p>
      <w:pPr>
        <w:pStyle w:val="Normal"/>
        <w:spacing w:before="0" w:after="0"/>
        <w:ind w:left="355" w:right="503" w:hanging="0"/>
        <w:jc w:val="center"/>
        <w:rPr>
          <w:b/>
          <w:b/>
          <w:lang w:val="pt-BR"/>
        </w:rPr>
      </w:pPr>
      <w:r>
        <w:rPr>
          <w:b/>
          <w:lang w:val="pt-BR"/>
        </w:rPr>
      </w:r>
    </w:p>
    <w:p>
      <w:pPr>
        <w:pStyle w:val="Normal"/>
        <w:spacing w:before="0" w:after="0"/>
        <w:ind w:left="355" w:right="503" w:hanging="0"/>
        <w:jc w:val="center"/>
        <w:rPr>
          <w:b/>
          <w:b/>
          <w:lang w:val="pt-BR"/>
        </w:rPr>
      </w:pPr>
      <w:r>
        <w:rPr>
          <w:b/>
          <w:lang w:val="pt-BR"/>
        </w:rPr>
      </w:r>
    </w:p>
    <w:p>
      <w:pPr>
        <w:pStyle w:val="Normal"/>
        <w:spacing w:before="0" w:after="0"/>
        <w:ind w:left="355" w:right="503" w:hanging="0"/>
        <w:jc w:val="center"/>
        <w:rPr>
          <w:b/>
          <w:b/>
          <w:lang w:val="pt-BR"/>
        </w:rPr>
      </w:pPr>
      <w:r>
        <w:rPr>
          <w:b/>
          <w:lang w:val="pt-BR"/>
        </w:rPr>
      </w:r>
    </w:p>
    <w:p>
      <w:pPr>
        <w:pStyle w:val="Normal"/>
        <w:spacing w:before="0" w:after="0"/>
        <w:ind w:left="355" w:right="503" w:hanging="0"/>
        <w:jc w:val="center"/>
        <w:rPr>
          <w:b/>
          <w:b/>
          <w:lang w:val="pt-BR"/>
        </w:rPr>
      </w:pPr>
      <w:r>
        <w:rPr>
          <w:b/>
          <w:lang w:val="pt-BR"/>
        </w:rPr>
      </w:r>
    </w:p>
    <w:p>
      <w:pPr>
        <w:pStyle w:val="Normal"/>
        <w:spacing w:before="0" w:after="0"/>
        <w:ind w:left="355" w:right="503" w:hanging="0"/>
        <w:jc w:val="center"/>
        <w:rPr>
          <w:sz w:val="22"/>
          <w:szCs w:val="22"/>
        </w:rPr>
      </w:pPr>
      <w:r>
        <w:rPr>
          <w:b/>
          <w:sz w:val="22"/>
          <w:szCs w:val="22"/>
        </w:rPr>
        <w:t>Lodovico Ortlieb</w:t>
      </w:r>
      <w:r>
        <w:rPr>
          <w:b/>
          <w:spacing w:val="-11"/>
          <w:sz w:val="22"/>
          <w:szCs w:val="22"/>
        </w:rPr>
        <w:t xml:space="preserve"> </w:t>
      </w:r>
      <w:r>
        <w:rPr>
          <w:b/>
          <w:sz w:val="22"/>
          <w:szCs w:val="22"/>
        </w:rPr>
        <w:t>Faria</w:t>
      </w:r>
    </w:p>
    <w:p>
      <w:pPr>
        <w:pStyle w:val="Normal"/>
        <w:widowControl w:val="false"/>
        <w:bidi w:val="0"/>
        <w:spacing w:before="0" w:after="0"/>
        <w:ind w:left="340" w:right="227" w:hanging="0"/>
        <w:jc w:val="center"/>
        <w:rPr>
          <w:sz w:val="22"/>
          <w:szCs w:val="22"/>
        </w:rPr>
      </w:pPr>
      <w:r>
        <w:rPr>
          <w:sz w:val="22"/>
          <w:szCs w:val="22"/>
        </w:rPr>
        <w:t>Pró-Reitor de Extensão do Ifes</w:t>
      </w:r>
      <w:r>
        <w:rPr>
          <w:spacing w:val="1"/>
          <w:sz w:val="22"/>
          <w:szCs w:val="22"/>
        </w:rPr>
        <w:t xml:space="preserve"> </w:t>
      </w:r>
      <w:r>
        <w:rPr>
          <w:sz w:val="22"/>
          <w:szCs w:val="22"/>
        </w:rPr>
        <w:t>Pró-Reitoria</w:t>
      </w:r>
      <w:r>
        <w:rPr>
          <w:spacing w:val="-8"/>
          <w:sz w:val="22"/>
          <w:szCs w:val="22"/>
        </w:rPr>
        <w:t xml:space="preserve"> </w:t>
      </w:r>
      <w:r>
        <w:rPr>
          <w:sz w:val="22"/>
          <w:szCs w:val="22"/>
        </w:rPr>
        <w:t>de</w:t>
      </w:r>
      <w:r>
        <w:rPr>
          <w:spacing w:val="-8"/>
          <w:sz w:val="22"/>
          <w:szCs w:val="22"/>
        </w:rPr>
        <w:t xml:space="preserve"> </w:t>
      </w:r>
      <w:r>
        <w:rPr>
          <w:sz w:val="22"/>
          <w:szCs w:val="22"/>
        </w:rPr>
        <w:t>Extensão</w:t>
      </w:r>
      <w:r>
        <w:rPr>
          <w:spacing w:val="-8"/>
          <w:sz w:val="22"/>
          <w:szCs w:val="22"/>
        </w:rPr>
        <w:t xml:space="preserve"> </w:t>
      </w:r>
      <w:r>
        <w:rPr>
          <w:sz w:val="22"/>
          <w:szCs w:val="22"/>
        </w:rPr>
        <w:t>-</w:t>
      </w:r>
      <w:r>
        <w:rPr>
          <w:spacing w:val="-8"/>
          <w:sz w:val="22"/>
          <w:szCs w:val="22"/>
        </w:rPr>
        <w:t xml:space="preserve"> </w:t>
      </w:r>
      <w:r>
        <w:rPr>
          <w:sz w:val="22"/>
          <w:szCs w:val="22"/>
        </w:rPr>
        <w:t>PROEX</w:t>
      </w:r>
    </w:p>
    <w:p>
      <w:pPr>
        <w:pStyle w:val="Normal"/>
        <w:widowControl w:val="false"/>
        <w:bidi w:val="0"/>
        <w:spacing w:before="0" w:after="0"/>
        <w:ind w:left="340" w:right="0" w:hanging="0"/>
        <w:jc w:val="center"/>
        <w:rPr>
          <w:sz w:val="22"/>
          <w:szCs w:val="22"/>
        </w:rPr>
      </w:pPr>
      <w:r>
        <w:rPr>
          <w:sz w:val="22"/>
          <w:szCs w:val="22"/>
        </w:rPr>
        <w:t>Portaria</w:t>
      </w:r>
      <w:r>
        <w:rPr>
          <w:spacing w:val="-7"/>
          <w:sz w:val="22"/>
          <w:szCs w:val="22"/>
        </w:rPr>
        <w:t xml:space="preserve"> </w:t>
      </w:r>
      <w:r>
        <w:rPr>
          <w:sz w:val="22"/>
          <w:szCs w:val="22"/>
        </w:rPr>
        <w:t>nº</w:t>
      </w:r>
      <w:r>
        <w:rPr>
          <w:spacing w:val="-6"/>
          <w:sz w:val="22"/>
          <w:szCs w:val="22"/>
        </w:rPr>
        <w:t xml:space="preserve"> </w:t>
      </w:r>
      <w:r>
        <w:rPr>
          <w:sz w:val="22"/>
          <w:szCs w:val="22"/>
        </w:rPr>
        <w:t>2258,</w:t>
      </w:r>
      <w:r>
        <w:rPr>
          <w:spacing w:val="-6"/>
          <w:sz w:val="22"/>
          <w:szCs w:val="22"/>
        </w:rPr>
        <w:t xml:space="preserve"> </w:t>
      </w:r>
      <w:r>
        <w:rPr>
          <w:sz w:val="22"/>
          <w:szCs w:val="22"/>
        </w:rPr>
        <w:t>10</w:t>
      </w:r>
      <w:r>
        <w:rPr>
          <w:spacing w:val="-6"/>
          <w:sz w:val="22"/>
          <w:szCs w:val="22"/>
        </w:rPr>
        <w:t xml:space="preserve"> </w:t>
      </w:r>
      <w:r>
        <w:rPr>
          <w:sz w:val="22"/>
          <w:szCs w:val="22"/>
        </w:rPr>
        <w:t>de</w:t>
      </w:r>
      <w:r>
        <w:rPr>
          <w:spacing w:val="-6"/>
          <w:sz w:val="22"/>
          <w:szCs w:val="22"/>
        </w:rPr>
        <w:t xml:space="preserve"> </w:t>
      </w:r>
      <w:r>
        <w:rPr>
          <w:spacing w:val="-6"/>
          <w:sz w:val="22"/>
          <w:szCs w:val="22"/>
        </w:rPr>
        <w:t>d</w:t>
      </w:r>
      <w:r>
        <w:rPr>
          <w:sz w:val="22"/>
          <w:szCs w:val="22"/>
        </w:rPr>
        <w:t>ezembro</w:t>
      </w:r>
      <w:r>
        <w:rPr>
          <w:spacing w:val="-6"/>
          <w:sz w:val="22"/>
          <w:szCs w:val="22"/>
        </w:rPr>
        <w:t xml:space="preserve"> </w:t>
      </w:r>
      <w:r>
        <w:rPr>
          <w:sz w:val="22"/>
          <w:szCs w:val="22"/>
        </w:rPr>
        <w:t>de</w:t>
      </w:r>
      <w:r>
        <w:rPr>
          <w:spacing w:val="-6"/>
          <w:sz w:val="22"/>
          <w:szCs w:val="22"/>
        </w:rPr>
        <w:t xml:space="preserve"> </w:t>
      </w:r>
      <w:r>
        <w:rPr>
          <w:sz w:val="22"/>
          <w:szCs w:val="22"/>
        </w:rPr>
        <w:t>2021</w:t>
      </w:r>
    </w:p>
    <w:p>
      <w:pPr>
        <w:pStyle w:val="Ttulo1"/>
        <w:spacing w:lineRule="auto" w:line="259" w:before="56" w:after="0"/>
        <w:ind w:left="2915" w:right="2807" w:hanging="0"/>
        <w:rPr>
          <w:lang w:val="pt-BR"/>
        </w:rPr>
      </w:pPr>
      <w:r>
        <w:br w:type="column"/>
      </w:r>
      <w:r>
        <mc:AlternateContent>
          <mc:Choice Requires="wps">
            <w:drawing>
              <wp:anchor behindDoc="1" distT="6350" distB="6350" distL="6350" distR="6350" simplePos="0" locked="0" layoutInCell="0" allowOverlap="1" relativeHeight="3" wp14:anchorId="1F99AF88">
                <wp:simplePos x="0" y="0"/>
                <wp:positionH relativeFrom="page">
                  <wp:posOffset>-6350</wp:posOffset>
                </wp:positionH>
                <wp:positionV relativeFrom="page">
                  <wp:posOffset>0</wp:posOffset>
                </wp:positionV>
                <wp:extent cx="13970" cy="13970"/>
                <wp:effectExtent l="0" t="0" r="0" b="0"/>
                <wp:wrapNone/>
                <wp:docPr id="2" name="Conector de Seta Reta 1"/>
                <a:graphic xmlns:a="http://schemas.openxmlformats.org/drawingml/2006/main">
                  <a:graphicData uri="http://schemas.microsoft.com/office/word/2010/wordprocessingShape">
                    <wps:wsp>
                      <wps:cNvSpPr/>
                      <wps:spPr>
                        <a:xfrm>
                          <a:off x="0" y="0"/>
                          <a:ext cx="13320" cy="13320"/>
                        </a:xfrm>
                        <a:custGeom>
                          <a:avLst/>
                          <a:gdLst/>
                          <a:ahLst/>
                          <a:rect l="l" t="t" r="r" b="b"/>
                          <a:pathLst>
                            <a:path w="21600" h="21600">
                              <a:moveTo>
                                <a:pt x="0" y="0"/>
                              </a:moveTo>
                              <a:lnTo>
                                <a:pt x="21600" y="21600"/>
                              </a:lnTo>
                            </a:path>
                          </a:pathLst>
                        </a:custGeom>
                        <a:solidFill>
                          <a:srgbClr val="ffffff"/>
                        </a:solidFill>
                        <a:ln w="12700">
                          <a:solidFill>
                            <a:srgbClr val="0462c1"/>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6350" distB="6350" distL="6350" distR="6350" simplePos="0" locked="0" layoutInCell="0" allowOverlap="1" relativeHeight="4" wp14:anchorId="392496F3">
                <wp:simplePos x="0" y="0"/>
                <wp:positionH relativeFrom="page">
                  <wp:posOffset>-6350</wp:posOffset>
                </wp:positionH>
                <wp:positionV relativeFrom="page">
                  <wp:posOffset>0</wp:posOffset>
                </wp:positionV>
                <wp:extent cx="13970" cy="13970"/>
                <wp:effectExtent l="0" t="0" r="0" b="0"/>
                <wp:wrapNone/>
                <wp:docPr id="3" name="Conector de Seta Reta 2"/>
                <a:graphic xmlns:a="http://schemas.openxmlformats.org/drawingml/2006/main">
                  <a:graphicData uri="http://schemas.microsoft.com/office/word/2010/wordprocessingShape">
                    <wps:wsp>
                      <wps:cNvSpPr/>
                      <wps:spPr>
                        <a:xfrm>
                          <a:off x="0" y="0"/>
                          <a:ext cx="13320" cy="13320"/>
                        </a:xfrm>
                        <a:custGeom>
                          <a:avLst/>
                          <a:gdLst/>
                          <a:ahLst/>
                          <a:rect l="l" t="t" r="r" b="b"/>
                          <a:pathLst>
                            <a:path w="21600" h="21600">
                              <a:moveTo>
                                <a:pt x="0" y="0"/>
                              </a:moveTo>
                              <a:lnTo>
                                <a:pt x="21600" y="21600"/>
                              </a:lnTo>
                            </a:path>
                          </a:pathLst>
                        </a:custGeom>
                        <a:solidFill>
                          <a:srgbClr val="ffffff"/>
                        </a:solidFill>
                        <a:ln w="12700">
                          <a:solidFill>
                            <a:srgbClr val="0462c1"/>
                          </a:solidFill>
                          <a:round/>
                        </a:ln>
                      </wps:spPr>
                      <wps:style>
                        <a:lnRef idx="0"/>
                        <a:fillRef idx="0"/>
                        <a:effectRef idx="0"/>
                        <a:fontRef idx="minor"/>
                      </wps:style>
                      <wps:bodyPr/>
                    </wps:wsp>
                  </a:graphicData>
                </a:graphic>
              </wp:anchor>
            </w:drawing>
          </mc:Choice>
          <mc:Fallback>
            <w:pict/>
          </mc:Fallback>
        </mc:AlternateContent>
      </w:r>
      <w:r>
        <w:rPr>
          <w:lang w:val="pt-BR"/>
        </w:rPr>
        <w:t xml:space="preserve">ANEXO I AO EDITAL Nº 02/2023 </w:t>
      </w:r>
    </w:p>
    <w:p>
      <w:pPr>
        <w:pStyle w:val="Ttulo1"/>
        <w:spacing w:lineRule="auto" w:line="259" w:before="56" w:after="0"/>
        <w:ind w:left="2915" w:right="2807" w:hanging="0"/>
        <w:rPr>
          <w:lang w:val="pt-BR"/>
        </w:rPr>
      </w:pPr>
      <w:r>
        <w:rPr>
          <w:lang w:val="pt-BR"/>
        </w:rPr>
        <w:t>CRONOGRAMA</w:t>
      </w:r>
    </w:p>
    <w:p>
      <w:pPr>
        <w:pStyle w:val="Normal"/>
        <w:rPr>
          <w:lang w:val="pt-BR"/>
        </w:rPr>
      </w:pPr>
      <w:r>
        <w:rPr>
          <w:lang w:val="pt-BR"/>
        </w:rPr>
      </w:r>
    </w:p>
    <w:p>
      <w:pPr>
        <w:pStyle w:val="Normal"/>
        <w:rPr>
          <w:b/>
          <w:b/>
          <w:color w:val="000000"/>
          <w:sz w:val="12"/>
          <w:szCs w:val="12"/>
          <w:lang w:val="pt-BR"/>
        </w:rPr>
      </w:pPr>
      <w:r>
        <w:rPr>
          <w:b/>
          <w:color w:val="000000"/>
          <w:sz w:val="12"/>
          <w:szCs w:val="12"/>
          <w:lang w:val="pt-BR"/>
        </w:rPr>
      </w:r>
    </w:p>
    <w:tbl>
      <w:tblPr>
        <w:tblStyle w:val="a1"/>
        <w:tblW w:w="9105" w:type="dxa"/>
        <w:jc w:val="left"/>
        <w:tblInd w:w="160" w:type="dxa"/>
        <w:tblLayout w:type="fixed"/>
        <w:tblCellMar>
          <w:top w:w="55" w:type="dxa"/>
          <w:left w:w="55" w:type="dxa"/>
          <w:bottom w:w="55" w:type="dxa"/>
          <w:right w:w="55" w:type="dxa"/>
        </w:tblCellMar>
        <w:tblLook w:firstRow="0" w:noVBand="0" w:lastRow="0" w:firstColumn="0" w:lastColumn="0" w:noHBand="0" w:val="0000"/>
      </w:tblPr>
      <w:tblGrid>
        <w:gridCol w:w="2270"/>
        <w:gridCol w:w="1534"/>
        <w:gridCol w:w="5301"/>
      </w:tblGrid>
      <w:tr>
        <w:trPr>
          <w:trHeight w:val="710" w:hRule="atLeast"/>
        </w:trPr>
        <w:tc>
          <w:tcPr>
            <w:tcW w:w="2270" w:type="dxa"/>
            <w:tcBorders>
              <w:top w:val="single" w:sz="4" w:space="0" w:color="000000"/>
              <w:left w:val="single" w:sz="4" w:space="0" w:color="000000"/>
              <w:bottom w:val="single" w:sz="4" w:space="0" w:color="000000"/>
            </w:tcBorders>
          </w:tcPr>
          <w:p>
            <w:pPr>
              <w:pStyle w:val="Normal"/>
              <w:widowControl w:val="false"/>
              <w:spacing w:before="6" w:after="0"/>
              <w:ind w:right="0"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r>
          </w:p>
          <w:p>
            <w:pPr>
              <w:pStyle w:val="Normal"/>
              <w:widowControl w:val="false"/>
              <w:bidi w:val="0"/>
              <w:spacing w:before="0" w:after="0"/>
              <w:ind w:left="227" w:right="0" w:hanging="0"/>
              <w:jc w:val="lef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ETAPA/ATIVIDADE</w:t>
            </w:r>
          </w:p>
        </w:tc>
        <w:tc>
          <w:tcPr>
            <w:tcW w:w="1534" w:type="dxa"/>
            <w:tcBorders>
              <w:top w:val="single" w:sz="4" w:space="0" w:color="000000"/>
              <w:left w:val="single" w:sz="4" w:space="0" w:color="000000"/>
              <w:bottom w:val="single" w:sz="4" w:space="0" w:color="000000"/>
            </w:tcBorders>
          </w:tcPr>
          <w:p>
            <w:pPr>
              <w:pStyle w:val="Normal"/>
              <w:widowControl w:val="false"/>
              <w:spacing w:before="6" w:after="0"/>
              <w:ind w:right="0"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r>
          </w:p>
          <w:p>
            <w:pPr>
              <w:pStyle w:val="Normal"/>
              <w:widowControl w:val="false"/>
              <w:spacing w:before="0" w:after="0"/>
              <w:ind w:left="359" w:right="344"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DATA</w:t>
            </w:r>
          </w:p>
        </w:tc>
        <w:tc>
          <w:tcPr>
            <w:tcW w:w="53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 w:after="0"/>
              <w:ind w:right="0"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r>
          </w:p>
          <w:p>
            <w:pPr>
              <w:pStyle w:val="Normal"/>
              <w:widowControl w:val="false"/>
              <w:spacing w:before="0" w:after="0"/>
              <w:ind w:left="57" w:right="32"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LOCAL</w:t>
            </w:r>
          </w:p>
        </w:tc>
      </w:tr>
      <w:tr>
        <w:trPr>
          <w:trHeight w:val="550" w:hRule="atLeast"/>
        </w:trPr>
        <w:tc>
          <w:tcPr>
            <w:tcW w:w="2270" w:type="dxa"/>
            <w:tcBorders>
              <w:left w:val="single" w:sz="4" w:space="0" w:color="000000"/>
              <w:bottom w:val="single" w:sz="4" w:space="0" w:color="000000"/>
            </w:tcBorders>
          </w:tcPr>
          <w:p>
            <w:pPr>
              <w:pStyle w:val="Normal"/>
              <w:widowControl w:val="false"/>
              <w:spacing w:before="67" w:after="0"/>
              <w:ind w:left="45"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Publicação do Edital nº 02/2023</w:t>
            </w:r>
          </w:p>
        </w:tc>
        <w:tc>
          <w:tcPr>
            <w:tcW w:w="1534" w:type="dxa"/>
            <w:tcBorders>
              <w:left w:val="single" w:sz="4" w:space="0" w:color="000000"/>
              <w:bottom w:val="single" w:sz="4" w:space="0" w:color="000000"/>
            </w:tcBorders>
          </w:tcPr>
          <w:p>
            <w:pPr>
              <w:pStyle w:val="Normal"/>
              <w:widowControl w:val="false"/>
              <w:bidi w:val="0"/>
              <w:spacing w:before="67" w:after="0"/>
              <w:ind w:right="34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28/03/2023</w:t>
            </w:r>
          </w:p>
        </w:tc>
        <w:tc>
          <w:tcPr>
            <w:tcW w:w="5301" w:type="dxa"/>
            <w:tcBorders>
              <w:left w:val="single" w:sz="4" w:space="0" w:color="000000"/>
              <w:bottom w:val="single" w:sz="4" w:space="0" w:color="000000"/>
              <w:right w:val="single" w:sz="4" w:space="0" w:color="000000"/>
            </w:tcBorders>
          </w:tcPr>
          <w:p>
            <w:pPr>
              <w:pStyle w:val="Normal"/>
              <w:widowControl w:val="false"/>
              <w:spacing w:before="67" w:after="0"/>
              <w:ind w:left="57" w:right="163"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0"/>
                <w:szCs w:val="20"/>
                <w:u w:val="none"/>
                <w:lang w:val="pt-BR"/>
              </w:rPr>
              <w:t xml:space="preserve">Endereço eletrônico: </w:t>
            </w:r>
            <w:hyperlink r:id="rId13">
              <w:r>
                <w:rPr>
                  <w:b w:val="false"/>
                  <w:bCs w:val="false"/>
                  <w:i w:val="false"/>
                  <w:iCs w:val="false"/>
                  <w:strike w:val="false"/>
                  <w:dstrike w:val="false"/>
                  <w:outline w:val="false"/>
                  <w:shadow w:val="false"/>
                  <w:color w:val="0462C1"/>
                  <w:sz w:val="20"/>
                  <w:szCs w:val="20"/>
                  <w:u w:val="single"/>
                  <w:lang w:val="pt-BR"/>
                </w:rPr>
                <w:t>https://proex.ifes.edu.br/editais</w:t>
              </w:r>
            </w:hyperlink>
          </w:p>
        </w:tc>
      </w:tr>
      <w:tr>
        <w:trPr>
          <w:trHeight w:val="690" w:hRule="atLeast"/>
        </w:trPr>
        <w:tc>
          <w:tcPr>
            <w:tcW w:w="2270" w:type="dxa"/>
            <w:tcBorders>
              <w:left w:val="single" w:sz="4" w:space="0" w:color="000000"/>
              <w:bottom w:val="single" w:sz="4" w:space="0" w:color="000000"/>
            </w:tcBorders>
          </w:tcPr>
          <w:p>
            <w:pPr>
              <w:pStyle w:val="Normal"/>
              <w:widowControl w:val="false"/>
              <w:spacing w:before="72" w:after="0"/>
              <w:ind w:left="45"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Inscrição</w:t>
            </w:r>
          </w:p>
        </w:tc>
        <w:tc>
          <w:tcPr>
            <w:tcW w:w="1534" w:type="dxa"/>
            <w:tcBorders>
              <w:left w:val="single" w:sz="4" w:space="0" w:color="000000"/>
              <w:bottom w:val="single" w:sz="4" w:space="0" w:color="000000"/>
            </w:tcBorders>
          </w:tcPr>
          <w:p>
            <w:pPr>
              <w:pStyle w:val="Normal"/>
              <w:widowControl w:val="false"/>
              <w:bidi w:val="0"/>
              <w:spacing w:before="72" w:after="0"/>
              <w:ind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28/03/2023 a 04/04/2023</w:t>
            </w:r>
          </w:p>
        </w:tc>
        <w:tc>
          <w:tcPr>
            <w:tcW w:w="5301" w:type="dxa"/>
            <w:tcBorders>
              <w:left w:val="single" w:sz="4" w:space="0" w:color="000000"/>
              <w:bottom w:val="single" w:sz="4" w:space="0" w:color="000000"/>
              <w:right w:val="single" w:sz="4" w:space="0" w:color="000000"/>
            </w:tcBorders>
          </w:tcPr>
          <w:p>
            <w:pPr>
              <w:pStyle w:val="Normal"/>
              <w:widowControl w:val="false"/>
              <w:spacing w:lineRule="auto" w:line="259" w:before="59" w:after="0"/>
              <w:ind w:left="60" w:right="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0"/>
                <w:szCs w:val="20"/>
                <w:u w:val="none"/>
                <w:lang w:val="pt-BR"/>
              </w:rPr>
              <w:t xml:space="preserve">Enviar documentos para o e-mail </w:t>
            </w:r>
            <w:hyperlink r:id="rId14">
              <w:r>
                <w:rPr>
                  <w:b w:val="false"/>
                  <w:bCs w:val="false"/>
                  <w:i w:val="false"/>
                  <w:iCs w:val="false"/>
                  <w:strike w:val="false"/>
                  <w:dstrike w:val="false"/>
                  <w:outline w:val="false"/>
                  <w:shadow w:val="false"/>
                  <w:color w:val="1155CC"/>
                  <w:sz w:val="20"/>
                  <w:szCs w:val="20"/>
                  <w:u w:val="single"/>
                  <w:lang w:val="pt-BR"/>
                </w:rPr>
                <w:t>it2023@ifes.edu.br</w:t>
              </w:r>
            </w:hyperlink>
            <w:r>
              <w:rPr>
                <w:b w:val="false"/>
                <w:bCs w:val="false"/>
                <w:i w:val="false"/>
                <w:iCs w:val="false"/>
                <w:strike w:val="false"/>
                <w:dstrike w:val="false"/>
                <w:outline w:val="false"/>
                <w:shadow w:val="false"/>
                <w:color w:val="0462C1"/>
                <w:sz w:val="20"/>
                <w:szCs w:val="20"/>
                <w:u w:val="none"/>
                <w:lang w:val="pt-BR"/>
              </w:rPr>
              <w:t xml:space="preserve"> </w:t>
            </w:r>
            <w:r>
              <w:rPr>
                <w:b w:val="false"/>
                <w:bCs w:val="false"/>
                <w:i w:val="false"/>
                <w:iCs w:val="false"/>
                <w:strike w:val="false"/>
                <w:dstrike w:val="false"/>
                <w:outline w:val="false"/>
                <w:shadow w:val="false"/>
                <w:color w:val="000000"/>
                <w:sz w:val="20"/>
                <w:szCs w:val="20"/>
                <w:u w:val="none"/>
                <w:lang w:val="pt-BR"/>
              </w:rPr>
              <w:t>até às 23h59.</w:t>
            </w:r>
          </w:p>
        </w:tc>
      </w:tr>
      <w:tr>
        <w:trPr>
          <w:trHeight w:val="589" w:hRule="atLeast"/>
        </w:trPr>
        <w:tc>
          <w:tcPr>
            <w:tcW w:w="2270" w:type="dxa"/>
            <w:tcBorders>
              <w:left w:val="single" w:sz="4" w:space="0" w:color="000000"/>
              <w:bottom w:val="single" w:sz="4" w:space="0" w:color="000000"/>
            </w:tcBorders>
          </w:tcPr>
          <w:p>
            <w:pPr>
              <w:pStyle w:val="Normal"/>
              <w:widowControl w:val="false"/>
              <w:spacing w:before="50" w:after="0"/>
              <w:ind w:left="45"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Resultado parcial da análise de currículo</w:t>
            </w:r>
          </w:p>
        </w:tc>
        <w:tc>
          <w:tcPr>
            <w:tcW w:w="1534" w:type="dxa"/>
            <w:tcBorders>
              <w:left w:val="single" w:sz="4" w:space="0" w:color="000000"/>
              <w:bottom w:val="single" w:sz="4" w:space="0" w:color="000000"/>
            </w:tcBorders>
          </w:tcPr>
          <w:p>
            <w:pPr>
              <w:pStyle w:val="Normal"/>
              <w:widowControl w:val="false"/>
              <w:bidi w:val="0"/>
              <w:spacing w:before="72" w:after="0"/>
              <w:ind w:right="283"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06/04/2023</w:t>
            </w:r>
          </w:p>
        </w:tc>
        <w:tc>
          <w:tcPr>
            <w:tcW w:w="5301" w:type="dxa"/>
            <w:tcBorders>
              <w:left w:val="single" w:sz="4" w:space="0" w:color="000000"/>
              <w:bottom w:val="single" w:sz="4" w:space="0" w:color="000000"/>
              <w:right w:val="single" w:sz="4" w:space="0" w:color="000000"/>
            </w:tcBorders>
          </w:tcPr>
          <w:p>
            <w:pPr>
              <w:pStyle w:val="Normal"/>
              <w:widowControl w:val="false"/>
              <w:spacing w:before="72" w:after="0"/>
              <w:ind w:left="13" w:right="165"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0"/>
                <w:szCs w:val="20"/>
                <w:u w:val="none"/>
                <w:lang w:val="pt-BR"/>
              </w:rPr>
              <w:t xml:space="preserve">Endereço eletrônico: </w:t>
            </w:r>
            <w:hyperlink r:id="rId15">
              <w:r>
                <w:rPr>
                  <w:b w:val="false"/>
                  <w:bCs w:val="false"/>
                  <w:i w:val="false"/>
                  <w:iCs w:val="false"/>
                  <w:strike w:val="false"/>
                  <w:dstrike w:val="false"/>
                  <w:outline w:val="false"/>
                  <w:shadow w:val="false"/>
                  <w:color w:val="0462C1"/>
                  <w:sz w:val="20"/>
                  <w:szCs w:val="20"/>
                  <w:u w:val="single"/>
                  <w:lang w:val="pt-BR"/>
                </w:rPr>
                <w:t>https://proex.ifes.edu.br/editais</w:t>
              </w:r>
            </w:hyperlink>
          </w:p>
        </w:tc>
      </w:tr>
      <w:tr>
        <w:trPr>
          <w:trHeight w:val="770" w:hRule="atLeast"/>
        </w:trPr>
        <w:tc>
          <w:tcPr>
            <w:tcW w:w="2270" w:type="dxa"/>
            <w:tcBorders>
              <w:left w:val="single" w:sz="4" w:space="0" w:color="000000"/>
              <w:bottom w:val="single" w:sz="4" w:space="0" w:color="000000"/>
            </w:tcBorders>
          </w:tcPr>
          <w:p>
            <w:pPr>
              <w:pStyle w:val="Normal"/>
              <w:widowControl w:val="false"/>
              <w:spacing w:before="54" w:after="0"/>
              <w:ind w:left="45"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Recursos ao resultado parcial</w:t>
            </w:r>
          </w:p>
        </w:tc>
        <w:tc>
          <w:tcPr>
            <w:tcW w:w="1534" w:type="dxa"/>
            <w:tcBorders>
              <w:left w:val="single" w:sz="4" w:space="0" w:color="000000"/>
              <w:bottom w:val="single" w:sz="4" w:space="0" w:color="000000"/>
            </w:tcBorders>
          </w:tcPr>
          <w:p>
            <w:pPr>
              <w:pStyle w:val="Normal"/>
              <w:widowControl w:val="false"/>
              <w:spacing w:before="54" w:after="0"/>
              <w:ind w:right="344"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07/04/2023</w:t>
            </w:r>
          </w:p>
        </w:tc>
        <w:tc>
          <w:tcPr>
            <w:tcW w:w="5301" w:type="dxa"/>
            <w:tcBorders>
              <w:left w:val="single" w:sz="4" w:space="0" w:color="000000"/>
              <w:bottom w:val="single" w:sz="4" w:space="0" w:color="000000"/>
              <w:right w:val="single" w:sz="4" w:space="0" w:color="000000"/>
            </w:tcBorders>
          </w:tcPr>
          <w:p>
            <w:pPr>
              <w:pStyle w:val="Normal"/>
              <w:widowControl w:val="false"/>
              <w:spacing w:lineRule="auto" w:line="259" w:before="54" w:after="0"/>
              <w:ind w:left="60" w:right="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0"/>
                <w:szCs w:val="20"/>
                <w:u w:val="none"/>
                <w:lang w:val="pt-BR"/>
              </w:rPr>
              <w:t xml:space="preserve">Enviar recurso para o e-mail </w:t>
            </w:r>
            <w:hyperlink r:id="rId16">
              <w:r>
                <w:rPr>
                  <w:b w:val="false"/>
                  <w:bCs w:val="false"/>
                  <w:i w:val="false"/>
                  <w:iCs w:val="false"/>
                  <w:strike w:val="false"/>
                  <w:dstrike w:val="false"/>
                  <w:outline w:val="false"/>
                  <w:shadow w:val="false"/>
                  <w:color w:val="1155CC"/>
                  <w:sz w:val="20"/>
                  <w:szCs w:val="20"/>
                  <w:u w:val="single"/>
                  <w:lang w:val="pt-BR"/>
                </w:rPr>
                <w:t>it2023@ifes.edu.br</w:t>
              </w:r>
            </w:hyperlink>
            <w:r>
              <w:rPr>
                <w:b w:val="false"/>
                <w:bCs w:val="false"/>
                <w:i w:val="false"/>
                <w:iCs w:val="false"/>
                <w:strike w:val="false"/>
                <w:dstrike w:val="false"/>
                <w:outline w:val="false"/>
                <w:shadow w:val="false"/>
                <w:color w:val="0462C1"/>
                <w:sz w:val="20"/>
                <w:szCs w:val="20"/>
                <w:u w:val="none"/>
                <w:lang w:val="pt-BR"/>
              </w:rPr>
              <w:t xml:space="preserve"> </w:t>
            </w:r>
            <w:r>
              <w:rPr>
                <w:b w:val="false"/>
                <w:bCs w:val="false"/>
                <w:i w:val="false"/>
                <w:iCs w:val="false"/>
                <w:strike w:val="false"/>
                <w:dstrike w:val="false"/>
                <w:outline w:val="false"/>
                <w:shadow w:val="false"/>
                <w:color w:val="000000"/>
                <w:sz w:val="20"/>
                <w:szCs w:val="20"/>
                <w:u w:val="none"/>
                <w:lang w:val="pt-BR"/>
              </w:rPr>
              <w:t>até às 23h59.</w:t>
            </w:r>
          </w:p>
        </w:tc>
      </w:tr>
      <w:tr>
        <w:trPr>
          <w:trHeight w:val="709" w:hRule="atLeast"/>
        </w:trPr>
        <w:tc>
          <w:tcPr>
            <w:tcW w:w="2270" w:type="dxa"/>
            <w:tcBorders>
              <w:left w:val="single" w:sz="4" w:space="0" w:color="000000"/>
              <w:bottom w:val="single" w:sz="4" w:space="0" w:color="000000"/>
            </w:tcBorders>
          </w:tcPr>
          <w:p>
            <w:pPr>
              <w:pStyle w:val="Normal"/>
              <w:widowControl w:val="false"/>
              <w:spacing w:before="64" w:after="0"/>
              <w:ind w:left="45"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Homologação do resultado da análise de currículo</w:t>
            </w:r>
          </w:p>
        </w:tc>
        <w:tc>
          <w:tcPr>
            <w:tcW w:w="1534" w:type="dxa"/>
            <w:tcBorders>
              <w:left w:val="single" w:sz="4" w:space="0" w:color="000000"/>
              <w:bottom w:val="single" w:sz="4" w:space="0" w:color="000000"/>
            </w:tcBorders>
          </w:tcPr>
          <w:p>
            <w:pPr>
              <w:pStyle w:val="Normal"/>
              <w:widowControl w:val="false"/>
              <w:spacing w:before="64" w:after="0"/>
              <w:ind w:right="344"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11/04/2023</w:t>
            </w:r>
          </w:p>
        </w:tc>
        <w:tc>
          <w:tcPr>
            <w:tcW w:w="5301" w:type="dxa"/>
            <w:tcBorders>
              <w:left w:val="single" w:sz="4" w:space="0" w:color="000000"/>
              <w:bottom w:val="single" w:sz="4" w:space="0" w:color="000000"/>
              <w:right w:val="single" w:sz="4" w:space="0" w:color="000000"/>
            </w:tcBorders>
          </w:tcPr>
          <w:p>
            <w:pPr>
              <w:pStyle w:val="Normal"/>
              <w:widowControl w:val="false"/>
              <w:spacing w:before="64" w:after="0"/>
              <w:ind w:left="13" w:right="165"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0"/>
                <w:szCs w:val="20"/>
                <w:u w:val="none"/>
                <w:lang w:val="pt-BR"/>
              </w:rPr>
              <w:t xml:space="preserve">Endereço eletrônico: </w:t>
            </w:r>
            <w:hyperlink r:id="rId17">
              <w:r>
                <w:rPr>
                  <w:b w:val="false"/>
                  <w:bCs w:val="false"/>
                  <w:i w:val="false"/>
                  <w:iCs w:val="false"/>
                  <w:strike w:val="false"/>
                  <w:dstrike w:val="false"/>
                  <w:outline w:val="false"/>
                  <w:shadow w:val="false"/>
                  <w:color w:val="0462C1"/>
                  <w:sz w:val="20"/>
                  <w:szCs w:val="20"/>
                  <w:u w:val="single"/>
                  <w:lang w:val="pt-BR"/>
                </w:rPr>
                <w:t>https://proex.ifes.edu.br/editais</w:t>
              </w:r>
            </w:hyperlink>
          </w:p>
        </w:tc>
      </w:tr>
      <w:tr>
        <w:trPr>
          <w:trHeight w:val="530" w:hRule="atLeast"/>
        </w:trPr>
        <w:tc>
          <w:tcPr>
            <w:tcW w:w="2270" w:type="dxa"/>
            <w:tcBorders>
              <w:left w:val="single" w:sz="4" w:space="0" w:color="000000"/>
              <w:bottom w:val="single" w:sz="4" w:space="0" w:color="000000"/>
            </w:tcBorders>
          </w:tcPr>
          <w:p>
            <w:pPr>
              <w:pStyle w:val="Normal"/>
              <w:widowControl w:val="false"/>
              <w:spacing w:before="59" w:after="0"/>
              <w:ind w:left="45"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Entrevistas</w:t>
            </w:r>
          </w:p>
        </w:tc>
        <w:tc>
          <w:tcPr>
            <w:tcW w:w="1534" w:type="dxa"/>
            <w:tcBorders>
              <w:left w:val="single" w:sz="4" w:space="0" w:color="000000"/>
              <w:bottom w:val="single" w:sz="4" w:space="0" w:color="000000"/>
            </w:tcBorders>
          </w:tcPr>
          <w:p>
            <w:pPr>
              <w:pStyle w:val="Normal"/>
              <w:widowControl w:val="false"/>
              <w:spacing w:before="59" w:after="0"/>
              <w:ind w:right="344"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13/04/2023</w:t>
            </w:r>
          </w:p>
        </w:tc>
        <w:tc>
          <w:tcPr>
            <w:tcW w:w="5301" w:type="dxa"/>
            <w:tcBorders>
              <w:left w:val="single" w:sz="4" w:space="0" w:color="000000"/>
              <w:bottom w:val="single" w:sz="4" w:space="0" w:color="000000"/>
              <w:right w:val="single" w:sz="4" w:space="0" w:color="000000"/>
            </w:tcBorders>
          </w:tcPr>
          <w:p>
            <w:pPr>
              <w:pStyle w:val="Normal"/>
              <w:widowControl w:val="false"/>
              <w:spacing w:before="59" w:after="0"/>
              <w:ind w:left="13" w:right="165"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Será enviado link de reunião na plataforma Google Meet (ou similar) por e-mail ao candidato com, no mínimo, 24 (vinte e quatro) horas de antecedência.</w:t>
            </w:r>
          </w:p>
        </w:tc>
      </w:tr>
      <w:tr>
        <w:trPr>
          <w:trHeight w:val="580" w:hRule="atLeast"/>
        </w:trPr>
        <w:tc>
          <w:tcPr>
            <w:tcW w:w="2270" w:type="dxa"/>
            <w:tcBorders>
              <w:left w:val="single" w:sz="4" w:space="0" w:color="000000"/>
              <w:bottom w:val="single" w:sz="4" w:space="0" w:color="000000"/>
            </w:tcBorders>
          </w:tcPr>
          <w:p>
            <w:pPr>
              <w:pStyle w:val="Normal"/>
              <w:widowControl w:val="false"/>
              <w:spacing w:before="69" w:after="0"/>
              <w:ind w:left="45"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Resultado das entrevistas</w:t>
            </w:r>
          </w:p>
        </w:tc>
        <w:tc>
          <w:tcPr>
            <w:tcW w:w="1534" w:type="dxa"/>
            <w:tcBorders>
              <w:left w:val="single" w:sz="4" w:space="0" w:color="000000"/>
              <w:bottom w:val="single" w:sz="4" w:space="0" w:color="000000"/>
            </w:tcBorders>
          </w:tcPr>
          <w:p>
            <w:pPr>
              <w:pStyle w:val="Normal"/>
              <w:widowControl w:val="false"/>
              <w:spacing w:before="69" w:after="0"/>
              <w:ind w:right="344"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14/04/2023</w:t>
            </w:r>
          </w:p>
        </w:tc>
        <w:tc>
          <w:tcPr>
            <w:tcW w:w="5301" w:type="dxa"/>
            <w:tcBorders>
              <w:left w:val="single" w:sz="4" w:space="0" w:color="000000"/>
              <w:bottom w:val="single" w:sz="4" w:space="0" w:color="000000"/>
              <w:right w:val="single" w:sz="4" w:space="0" w:color="000000"/>
            </w:tcBorders>
          </w:tcPr>
          <w:p>
            <w:pPr>
              <w:pStyle w:val="Normal"/>
              <w:widowControl w:val="false"/>
              <w:spacing w:before="69" w:after="0"/>
              <w:ind w:left="13" w:right="165"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0"/>
                <w:szCs w:val="20"/>
                <w:u w:val="none"/>
                <w:lang w:val="pt-BR"/>
              </w:rPr>
              <w:t xml:space="preserve">Endereço eletrônico: </w:t>
            </w:r>
            <w:hyperlink r:id="rId18">
              <w:r>
                <w:rPr>
                  <w:b w:val="false"/>
                  <w:bCs w:val="false"/>
                  <w:i w:val="false"/>
                  <w:iCs w:val="false"/>
                  <w:strike w:val="false"/>
                  <w:dstrike w:val="false"/>
                  <w:outline w:val="false"/>
                  <w:shadow w:val="false"/>
                  <w:color w:val="0462C1"/>
                  <w:sz w:val="20"/>
                  <w:szCs w:val="20"/>
                  <w:u w:val="single"/>
                  <w:lang w:val="pt-BR"/>
                </w:rPr>
                <w:t>https://proex.ifes.edu.br/editais</w:t>
              </w:r>
            </w:hyperlink>
          </w:p>
        </w:tc>
      </w:tr>
      <w:tr>
        <w:trPr>
          <w:trHeight w:val="770" w:hRule="atLeast"/>
        </w:trPr>
        <w:tc>
          <w:tcPr>
            <w:tcW w:w="2270" w:type="dxa"/>
            <w:tcBorders>
              <w:left w:val="single" w:sz="4" w:space="0" w:color="000000"/>
              <w:bottom w:val="single" w:sz="4" w:space="0" w:color="000000"/>
            </w:tcBorders>
          </w:tcPr>
          <w:p>
            <w:pPr>
              <w:pStyle w:val="Normal"/>
              <w:widowControl w:val="false"/>
              <w:bidi w:val="0"/>
              <w:spacing w:lineRule="auto" w:line="259" w:before="59" w:after="0"/>
              <w:ind w:left="57" w:right="113"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Recurso ao resultado das entrevistas</w:t>
            </w:r>
          </w:p>
        </w:tc>
        <w:tc>
          <w:tcPr>
            <w:tcW w:w="1534" w:type="dxa"/>
            <w:tcBorders>
              <w:left w:val="single" w:sz="4" w:space="0" w:color="000000"/>
              <w:bottom w:val="single" w:sz="4" w:space="0" w:color="000000"/>
            </w:tcBorders>
          </w:tcPr>
          <w:p>
            <w:pPr>
              <w:pStyle w:val="Normal"/>
              <w:widowControl w:val="false"/>
              <w:spacing w:before="59" w:after="0"/>
              <w:ind w:right="344"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15/04/2023</w:t>
            </w:r>
          </w:p>
        </w:tc>
        <w:tc>
          <w:tcPr>
            <w:tcW w:w="5301" w:type="dxa"/>
            <w:tcBorders>
              <w:left w:val="single" w:sz="4" w:space="0" w:color="000000"/>
              <w:bottom w:val="single" w:sz="4" w:space="0" w:color="000000"/>
              <w:right w:val="single" w:sz="4" w:space="0" w:color="000000"/>
            </w:tcBorders>
          </w:tcPr>
          <w:p>
            <w:pPr>
              <w:pStyle w:val="Normal"/>
              <w:widowControl w:val="false"/>
              <w:spacing w:lineRule="auto" w:line="259" w:before="59" w:after="0"/>
              <w:ind w:left="60" w:right="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0"/>
                <w:szCs w:val="20"/>
                <w:u w:val="none"/>
                <w:lang w:val="pt-BR"/>
              </w:rPr>
              <w:t xml:space="preserve">Enviar recurso para o e-mail </w:t>
            </w:r>
            <w:hyperlink r:id="rId19">
              <w:r>
                <w:rPr>
                  <w:b w:val="false"/>
                  <w:bCs w:val="false"/>
                  <w:i w:val="false"/>
                  <w:iCs w:val="false"/>
                  <w:strike w:val="false"/>
                  <w:dstrike w:val="false"/>
                  <w:outline w:val="false"/>
                  <w:shadow w:val="false"/>
                  <w:color w:val="1155CC"/>
                  <w:sz w:val="20"/>
                  <w:szCs w:val="20"/>
                  <w:u w:val="single"/>
                  <w:lang w:val="pt-BR"/>
                </w:rPr>
                <w:t>it2023@ifes.edu.br</w:t>
              </w:r>
            </w:hyperlink>
            <w:r>
              <w:rPr>
                <w:b w:val="false"/>
                <w:bCs w:val="false"/>
                <w:i w:val="false"/>
                <w:iCs w:val="false"/>
                <w:strike w:val="false"/>
                <w:dstrike w:val="false"/>
                <w:outline w:val="false"/>
                <w:shadow w:val="false"/>
                <w:color w:val="0462C1"/>
                <w:sz w:val="20"/>
                <w:szCs w:val="20"/>
                <w:u w:val="none"/>
                <w:lang w:val="pt-BR"/>
              </w:rPr>
              <w:t xml:space="preserve"> </w:t>
            </w:r>
            <w:r>
              <w:rPr>
                <w:b w:val="false"/>
                <w:bCs w:val="false"/>
                <w:i w:val="false"/>
                <w:iCs w:val="false"/>
                <w:strike w:val="false"/>
                <w:dstrike w:val="false"/>
                <w:outline w:val="false"/>
                <w:shadow w:val="false"/>
                <w:color w:val="000000"/>
                <w:sz w:val="20"/>
                <w:szCs w:val="20"/>
                <w:u w:val="none"/>
                <w:lang w:val="pt-BR"/>
              </w:rPr>
              <w:t>até às 23h59.</w:t>
            </w:r>
          </w:p>
        </w:tc>
      </w:tr>
      <w:tr>
        <w:trPr>
          <w:trHeight w:val="630" w:hRule="atLeast"/>
        </w:trPr>
        <w:tc>
          <w:tcPr>
            <w:tcW w:w="2270" w:type="dxa"/>
            <w:tcBorders>
              <w:left w:val="single" w:sz="4" w:space="0" w:color="000000"/>
              <w:bottom w:val="single" w:sz="4" w:space="0" w:color="000000"/>
            </w:tcBorders>
          </w:tcPr>
          <w:p>
            <w:pPr>
              <w:pStyle w:val="Normal"/>
              <w:widowControl w:val="false"/>
              <w:spacing w:before="69" w:after="0"/>
              <w:ind w:left="45"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Homologação do resultado final</w:t>
            </w:r>
          </w:p>
        </w:tc>
        <w:tc>
          <w:tcPr>
            <w:tcW w:w="1534" w:type="dxa"/>
            <w:tcBorders>
              <w:left w:val="single" w:sz="4" w:space="0" w:color="000000"/>
              <w:bottom w:val="single" w:sz="4" w:space="0" w:color="000000"/>
            </w:tcBorders>
          </w:tcPr>
          <w:p>
            <w:pPr>
              <w:pStyle w:val="Normal"/>
              <w:widowControl w:val="false"/>
              <w:spacing w:before="69" w:after="0"/>
              <w:ind w:right="344"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17/04/2023</w:t>
            </w:r>
          </w:p>
        </w:tc>
        <w:tc>
          <w:tcPr>
            <w:tcW w:w="5301" w:type="dxa"/>
            <w:tcBorders>
              <w:left w:val="single" w:sz="4" w:space="0" w:color="000000"/>
              <w:bottom w:val="single" w:sz="4" w:space="0" w:color="000000"/>
              <w:right w:val="single" w:sz="4" w:space="0" w:color="000000"/>
            </w:tcBorders>
          </w:tcPr>
          <w:p>
            <w:pPr>
              <w:pStyle w:val="Normal"/>
              <w:widowControl w:val="false"/>
              <w:spacing w:before="69" w:after="0"/>
              <w:ind w:left="13" w:right="165"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0"/>
                <w:szCs w:val="20"/>
                <w:u w:val="none"/>
                <w:lang w:val="pt-BR"/>
              </w:rPr>
              <w:t xml:space="preserve">Endereço eletrônico: </w:t>
            </w:r>
            <w:hyperlink r:id="rId20">
              <w:r>
                <w:rPr>
                  <w:b w:val="false"/>
                  <w:bCs w:val="false"/>
                  <w:i w:val="false"/>
                  <w:iCs w:val="false"/>
                  <w:strike w:val="false"/>
                  <w:dstrike w:val="false"/>
                  <w:outline w:val="false"/>
                  <w:shadow w:val="false"/>
                  <w:color w:val="0462C1"/>
                  <w:sz w:val="20"/>
                  <w:szCs w:val="20"/>
                  <w:u w:val="single"/>
                  <w:lang w:val="pt-BR"/>
                </w:rPr>
                <w:t>https://proex.ifes.edu.br/editais</w:t>
              </w:r>
            </w:hyperlink>
          </w:p>
        </w:tc>
      </w:tr>
      <w:tr>
        <w:trPr>
          <w:trHeight w:val="609" w:hRule="atLeast"/>
        </w:trPr>
        <w:tc>
          <w:tcPr>
            <w:tcW w:w="2270" w:type="dxa"/>
            <w:tcBorders>
              <w:left w:val="single" w:sz="4" w:space="0" w:color="000000"/>
              <w:bottom w:val="single" w:sz="4" w:space="0" w:color="000000"/>
            </w:tcBorders>
          </w:tcPr>
          <w:p>
            <w:pPr>
              <w:pStyle w:val="Normal"/>
              <w:widowControl w:val="false"/>
              <w:spacing w:lineRule="auto" w:line="259" w:before="54" w:after="0"/>
              <w:ind w:left="45"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Início previsto de execução das bolsas</w:t>
            </w:r>
          </w:p>
        </w:tc>
        <w:tc>
          <w:tcPr>
            <w:tcW w:w="1534" w:type="dxa"/>
            <w:tcBorders>
              <w:left w:val="single" w:sz="4" w:space="0" w:color="000000"/>
              <w:bottom w:val="single" w:sz="4" w:space="0" w:color="000000"/>
            </w:tcBorders>
          </w:tcPr>
          <w:p>
            <w:pPr>
              <w:pStyle w:val="Normal"/>
              <w:widowControl w:val="false"/>
              <w:spacing w:before="54" w:after="0"/>
              <w:ind w:right="344"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a partir de 18/04/2023</w:t>
            </w:r>
          </w:p>
        </w:tc>
        <w:tc>
          <w:tcPr>
            <w:tcW w:w="5301" w:type="dxa"/>
            <w:tcBorders>
              <w:left w:val="single" w:sz="4" w:space="0" w:color="000000"/>
              <w:bottom w:val="single" w:sz="4" w:space="0" w:color="000000"/>
              <w:right w:val="single" w:sz="4" w:space="0" w:color="000000"/>
            </w:tcBorders>
          </w:tcPr>
          <w:p>
            <w:pPr>
              <w:pStyle w:val="Normal"/>
              <w:widowControl w:val="false"/>
              <w:spacing w:before="54" w:after="0"/>
              <w:ind w:left="57" w:right="32"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Vitória-ES / Reitoria do Ifes</w:t>
            </w:r>
          </w:p>
          <w:p>
            <w:pPr>
              <w:pStyle w:val="Normal"/>
              <w:widowControl w:val="false"/>
              <w:spacing w:before="54" w:after="0"/>
              <w:ind w:left="57" w:right="32"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Linhares-ES/ Ifes Linhares</w:t>
            </w:r>
          </w:p>
        </w:tc>
      </w:tr>
    </w:tbl>
    <w:p>
      <w:pPr>
        <w:sectPr>
          <w:type w:val="nextPage"/>
          <w:pgSz w:w="11920" w:h="16838"/>
          <w:pgMar w:left="1200" w:right="1320" w:header="0" w:top="1600" w:footer="0" w:bottom="280" w:gutter="0"/>
          <w:pgNumType w:start="1" w:fmt="decimal"/>
          <w:formProt w:val="false"/>
          <w:textDirection w:val="lrTb"/>
          <w:docGrid w:type="default" w:linePitch="100" w:charSpace="8192"/>
        </w:sectPr>
      </w:pPr>
    </w:p>
    <w:p>
      <w:pPr>
        <w:pStyle w:val="Normal"/>
        <w:spacing w:lineRule="auto" w:line="247" w:before="44" w:after="0"/>
        <w:ind w:left="2375" w:right="1939" w:firstLine="900"/>
        <w:rPr>
          <w:lang w:val="pt-BR"/>
        </w:rPr>
      </w:pPr>
      <w:r>
        <w:rPr>
          <w:b/>
          <w:sz w:val="22"/>
          <w:szCs w:val="22"/>
          <w:lang w:val="pt-BR"/>
        </w:rPr>
        <w:t xml:space="preserve">ANEXO II AO EDITAL Nº 02/2023 </w:t>
      </w:r>
    </w:p>
    <w:p>
      <w:pPr>
        <w:pStyle w:val="Normal"/>
        <w:spacing w:lineRule="auto" w:line="247" w:before="44" w:after="0"/>
        <w:ind w:left="2375" w:right="1939" w:hanging="0"/>
        <w:rPr>
          <w:lang w:val="pt-BR"/>
        </w:rPr>
      </w:pPr>
      <w:r>
        <w:rPr>
          <w:b/>
          <w:sz w:val="22"/>
          <w:szCs w:val="22"/>
          <w:lang w:val="pt-BR"/>
        </w:rPr>
        <w:t>FORMULÁRIO DE AVALIAÇÃO DA PROVA DE TÍTULOS</w:t>
      </w:r>
    </w:p>
    <w:p>
      <w:pPr>
        <w:pStyle w:val="Normal"/>
        <w:spacing w:before="0" w:after="0"/>
        <w:ind w:right="0" w:hanging="0"/>
        <w:rPr>
          <w:b/>
          <w:b/>
          <w:color w:val="000000"/>
          <w:lang w:val="pt-BR"/>
        </w:rPr>
      </w:pPr>
      <w:r>
        <w:rPr>
          <w:b/>
          <w:color w:val="000000"/>
          <w:lang w:val="pt-BR"/>
        </w:rPr>
      </w:r>
    </w:p>
    <w:p>
      <w:pPr>
        <w:pStyle w:val="Normal"/>
        <w:spacing w:before="0" w:after="0"/>
        <w:ind w:right="0" w:hanging="0"/>
        <w:rPr>
          <w:b/>
          <w:b/>
          <w:color w:val="000000"/>
          <w:sz w:val="24"/>
          <w:szCs w:val="24"/>
          <w:lang w:val="pt-BR"/>
        </w:rPr>
      </w:pPr>
      <w:r>
        <w:rPr>
          <w:b/>
          <w:color w:val="000000"/>
          <w:sz w:val="24"/>
          <w:szCs w:val="24"/>
          <w:lang w:val="pt-BR"/>
        </w:rPr>
      </w:r>
    </w:p>
    <w:tbl>
      <w:tblPr>
        <w:tblStyle w:val="a2"/>
        <w:tblW w:w="9300" w:type="dxa"/>
        <w:jc w:val="left"/>
        <w:tblInd w:w="131" w:type="dxa"/>
        <w:tblLayout w:type="fixed"/>
        <w:tblCellMar>
          <w:top w:w="55" w:type="dxa"/>
          <w:left w:w="55" w:type="dxa"/>
          <w:bottom w:w="55" w:type="dxa"/>
          <w:right w:w="55" w:type="dxa"/>
        </w:tblCellMar>
        <w:tblLook w:firstRow="0" w:noVBand="0" w:lastRow="0" w:firstColumn="0" w:lastColumn="0" w:noHBand="0" w:val="0000"/>
      </w:tblPr>
      <w:tblGrid>
        <w:gridCol w:w="6575"/>
        <w:gridCol w:w="1300"/>
        <w:gridCol w:w="1425"/>
      </w:tblGrid>
      <w:tr>
        <w:trPr>
          <w:trHeight w:val="739" w:hRule="atLeast"/>
        </w:trPr>
        <w:tc>
          <w:tcPr>
            <w:tcW w:w="6575" w:type="dxa"/>
            <w:tcBorders>
              <w:top w:val="single" w:sz="4" w:space="0" w:color="000000"/>
              <w:left w:val="single" w:sz="4" w:space="0" w:color="000000"/>
              <w:bottom w:val="single" w:sz="4" w:space="0" w:color="000000"/>
            </w:tcBorders>
          </w:tcPr>
          <w:p>
            <w:pPr>
              <w:pStyle w:val="Normal"/>
              <w:widowControl w:val="false"/>
              <w:spacing w:before="6" w:after="0"/>
              <w:ind w:right="0" w:hanging="0"/>
              <w:jc w:val="lef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r>
          </w:p>
          <w:p>
            <w:pPr>
              <w:pStyle w:val="Normal"/>
              <w:widowControl w:val="false"/>
              <w:bidi w:val="0"/>
              <w:spacing w:before="0" w:after="0"/>
              <w:ind w:left="1191" w:right="2041" w:hanging="0"/>
              <w:jc w:val="lef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Descrição</w:t>
            </w:r>
          </w:p>
        </w:tc>
        <w:tc>
          <w:tcPr>
            <w:tcW w:w="1300" w:type="dxa"/>
            <w:tcBorders>
              <w:top w:val="single" w:sz="4" w:space="0" w:color="000000"/>
              <w:left w:val="single" w:sz="4" w:space="0" w:color="000000"/>
              <w:bottom w:val="single" w:sz="4" w:space="0" w:color="000000"/>
            </w:tcBorders>
          </w:tcPr>
          <w:p>
            <w:pPr>
              <w:pStyle w:val="Normal"/>
              <w:widowControl w:val="false"/>
              <w:spacing w:lineRule="auto" w:line="240" w:before="68" w:after="0"/>
              <w:ind w:left="124" w:right="145" w:firstLine="27"/>
              <w:jc w:val="lef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Pontos obtidos</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8" w:after="0"/>
              <w:ind w:left="182" w:right="201" w:firstLine="49"/>
              <w:jc w:val="lef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Pontos máximos</w:t>
            </w:r>
          </w:p>
        </w:tc>
      </w:tr>
      <w:tr>
        <w:trPr>
          <w:trHeight w:val="349" w:hRule="atLeast"/>
        </w:trPr>
        <w:tc>
          <w:tcPr>
            <w:tcW w:w="6575" w:type="dxa"/>
            <w:tcBorders>
              <w:left w:val="single" w:sz="4" w:space="0" w:color="000000"/>
              <w:bottom w:val="single" w:sz="4" w:space="0" w:color="000000"/>
            </w:tcBorders>
          </w:tcPr>
          <w:p>
            <w:pPr>
              <w:pStyle w:val="Normal"/>
              <w:widowControl w:val="false"/>
              <w:bidi w:val="0"/>
              <w:spacing w:lineRule="auto" w:line="252" w:before="76" w:after="0"/>
              <w:ind w:left="1134" w:right="2041" w:hanging="0"/>
              <w:jc w:val="lef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Grupo I: Títulos acadêmicos</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b/>
                <w:bCs/>
                <w:i w:val="false"/>
                <w:i w:val="false"/>
                <w:iCs w:val="false"/>
                <w:strike w:val="false"/>
                <w:dstrike w:val="false"/>
                <w:outline w:val="false"/>
                <w:shadow w:val="false"/>
                <w:color w:val="000000"/>
                <w:sz w:val="20"/>
                <w:szCs w:val="20"/>
                <w:u w:val="none"/>
                <w:lang w:val="pt-BR"/>
              </w:rPr>
            </w:pPr>
            <w:r>
              <w:rPr>
                <w:rFonts w:eastAsia="Times New Roman" w:cs="Times New Roman"/>
                <w:b/>
                <w:bCs/>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bidi w:val="0"/>
              <w:spacing w:before="56" w:after="0"/>
              <w:ind w:left="0" w:right="510" w:hanging="0"/>
              <w:jc w:val="righ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42</w:t>
            </w:r>
          </w:p>
        </w:tc>
      </w:tr>
      <w:tr>
        <w:trPr>
          <w:trHeight w:val="621" w:hRule="atLeast"/>
        </w:trPr>
        <w:tc>
          <w:tcPr>
            <w:tcW w:w="6575" w:type="dxa"/>
            <w:tcBorders>
              <w:left w:val="single" w:sz="4" w:space="0" w:color="000000"/>
              <w:bottom w:val="single" w:sz="4" w:space="0" w:color="000000"/>
            </w:tcBorders>
          </w:tcPr>
          <w:p>
            <w:pPr>
              <w:pStyle w:val="Normal"/>
              <w:widowControl w:val="false"/>
              <w:spacing w:before="0" w:after="0"/>
              <w:ind w:left="-10"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Especialização concluída, ministrada por instituição de ensino credenciada pelo MEC, com carga horária mínima de 360 horas.</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spacing w:before="9" w:after="0"/>
              <w:ind w:right="0"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r>
          </w:p>
          <w:p>
            <w:pPr>
              <w:pStyle w:val="Normal"/>
              <w:widowControl w:val="false"/>
              <w:spacing w:before="0" w:after="0"/>
              <w:ind w:right="494"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12</w:t>
            </w:r>
          </w:p>
        </w:tc>
      </w:tr>
      <w:tr>
        <w:trPr>
          <w:trHeight w:val="582" w:hRule="atLeast"/>
        </w:trPr>
        <w:tc>
          <w:tcPr>
            <w:tcW w:w="6575" w:type="dxa"/>
            <w:tcBorders>
              <w:left w:val="single" w:sz="4" w:space="0" w:color="000000"/>
              <w:bottom w:val="single" w:sz="4" w:space="0" w:color="000000"/>
            </w:tcBorders>
          </w:tcPr>
          <w:p>
            <w:pPr>
              <w:pStyle w:val="Normal"/>
              <w:widowControl w:val="false"/>
              <w:spacing w:before="0" w:after="0"/>
              <w:ind w:left="-10"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Especialização em andamento, com carga horária mínima de 360 horas, recomendado/reconhecido pela Capes.</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spacing w:before="4" w:after="0"/>
              <w:ind w:right="0"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r>
          </w:p>
          <w:p>
            <w:pPr>
              <w:pStyle w:val="Normal"/>
              <w:widowControl w:val="false"/>
              <w:spacing w:before="0" w:after="0"/>
              <w:ind w:right="494"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5</w:t>
            </w:r>
          </w:p>
        </w:tc>
      </w:tr>
      <w:tr>
        <w:trPr>
          <w:trHeight w:val="645" w:hRule="atLeast"/>
        </w:trPr>
        <w:tc>
          <w:tcPr>
            <w:tcW w:w="6575" w:type="dxa"/>
            <w:tcBorders>
              <w:left w:val="single" w:sz="4" w:space="0" w:color="000000"/>
              <w:bottom w:val="single" w:sz="4" w:space="0" w:color="000000"/>
            </w:tcBorders>
          </w:tcPr>
          <w:p>
            <w:pPr>
              <w:pStyle w:val="Normal"/>
              <w:widowControl w:val="false"/>
              <w:spacing w:before="0" w:after="0"/>
              <w:ind w:left="-10" w:right="0"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Curso de nível técnico concluído, ministrado por instituição de ensino credenciada pelo MEC</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bidi w:val="0"/>
              <w:spacing w:before="4" w:after="0"/>
              <w:ind w:left="0" w:right="510"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10</w:t>
            </w:r>
          </w:p>
        </w:tc>
      </w:tr>
      <w:tr>
        <w:trPr>
          <w:trHeight w:val="890" w:hRule="atLeast"/>
        </w:trPr>
        <w:tc>
          <w:tcPr>
            <w:tcW w:w="6575" w:type="dxa"/>
            <w:tcBorders>
              <w:left w:val="single" w:sz="4" w:space="0" w:color="000000"/>
              <w:bottom w:val="single" w:sz="4" w:space="0" w:color="000000"/>
            </w:tcBorders>
          </w:tcPr>
          <w:p>
            <w:pPr>
              <w:pStyle w:val="Normal"/>
              <w:widowControl w:val="false"/>
              <w:spacing w:before="65" w:after="0"/>
              <w:ind w:left="-10" w:right="41"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Certificado de cursos ou participações em eventos relacionados à área de tecnologia e inovação e/ou extensão tecnológica com carga horária mínima de 16 horas cada. Valor de 3 (três) pontos por certificado de curso ou capacitação.</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spacing w:before="1" w:after="0"/>
              <w:ind w:right="0"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r>
          </w:p>
          <w:p>
            <w:pPr>
              <w:pStyle w:val="Normal"/>
              <w:widowControl w:val="false"/>
              <w:spacing w:before="0" w:after="0"/>
              <w:ind w:right="440"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15</w:t>
            </w:r>
          </w:p>
        </w:tc>
      </w:tr>
      <w:tr>
        <w:trPr>
          <w:trHeight w:val="349" w:hRule="atLeast"/>
        </w:trPr>
        <w:tc>
          <w:tcPr>
            <w:tcW w:w="6575" w:type="dxa"/>
            <w:tcBorders>
              <w:left w:val="single" w:sz="4" w:space="0" w:color="000000"/>
              <w:bottom w:val="single" w:sz="4" w:space="0" w:color="000000"/>
            </w:tcBorders>
          </w:tcPr>
          <w:p>
            <w:pPr>
              <w:pStyle w:val="Normal"/>
              <w:widowControl w:val="false"/>
              <w:bidi w:val="0"/>
              <w:spacing w:lineRule="auto" w:line="242" w:before="85" w:after="0"/>
              <w:ind w:left="1077" w:right="0" w:hanging="0"/>
              <w:jc w:val="lef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Grupo II: Experiência profissional</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b/>
                <w:bCs/>
                <w:i w:val="false"/>
                <w:i w:val="false"/>
                <w:iCs w:val="false"/>
                <w:strike w:val="false"/>
                <w:dstrike w:val="false"/>
                <w:outline w:val="false"/>
                <w:shadow w:val="false"/>
                <w:color w:val="000000"/>
                <w:sz w:val="20"/>
                <w:szCs w:val="20"/>
                <w:u w:val="none"/>
                <w:lang w:val="pt-BR"/>
              </w:rPr>
            </w:pPr>
            <w:r>
              <w:rPr>
                <w:rFonts w:eastAsia="Times New Roman" w:cs="Times New Roman"/>
                <w:b/>
                <w:bCs/>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spacing w:lineRule="auto" w:line="264" w:before="65" w:after="0"/>
              <w:ind w:right="440" w:hanging="0"/>
              <w:jc w:val="righ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48</w:t>
            </w:r>
          </w:p>
        </w:tc>
      </w:tr>
      <w:tr>
        <w:trPr>
          <w:trHeight w:val="850" w:hRule="atLeast"/>
        </w:trPr>
        <w:tc>
          <w:tcPr>
            <w:tcW w:w="6575" w:type="dxa"/>
            <w:tcBorders>
              <w:left w:val="single" w:sz="4" w:space="0" w:color="000000"/>
              <w:bottom w:val="single" w:sz="4" w:space="0" w:color="000000"/>
            </w:tcBorders>
          </w:tcPr>
          <w:p>
            <w:pPr>
              <w:pStyle w:val="Normal"/>
              <w:widowControl w:val="false"/>
              <w:spacing w:before="47" w:after="0"/>
              <w:ind w:left="-10" w:right="34"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Exercício de atividade remunerada (bolsista, estagiário, terceirizado, celetista ou servidor público) em instituição pública ou privada com valor de 1 (um) ponto para cada mês, sem contabilizar fração.</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spacing w:before="7" w:after="0"/>
              <w:ind w:right="0"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r>
          </w:p>
          <w:p>
            <w:pPr>
              <w:pStyle w:val="Normal"/>
              <w:widowControl w:val="false"/>
              <w:spacing w:before="0" w:after="0"/>
              <w:ind w:right="440"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24</w:t>
            </w:r>
          </w:p>
        </w:tc>
      </w:tr>
      <w:tr>
        <w:trPr>
          <w:trHeight w:val="952" w:hRule="atLeast"/>
        </w:trPr>
        <w:tc>
          <w:tcPr>
            <w:tcW w:w="6575" w:type="dxa"/>
            <w:tcBorders>
              <w:left w:val="single" w:sz="4" w:space="0" w:color="000000"/>
              <w:bottom w:val="single" w:sz="4" w:space="0" w:color="000000"/>
            </w:tcBorders>
          </w:tcPr>
          <w:p>
            <w:pPr>
              <w:pStyle w:val="Normal"/>
              <w:widowControl w:val="false"/>
              <w:spacing w:before="41" w:after="0"/>
              <w:ind w:left="-10" w:right="39"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Experiência de atuação em atividade de inovação e/ou extensão (participação ou coordenação), comprovado por meio do certificado de participação, com valor de 1 (um) ponto para cada mês, sem contabilizar fração.</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spacing w:before="196" w:after="0"/>
              <w:ind w:right="440"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24</w:t>
            </w:r>
          </w:p>
        </w:tc>
      </w:tr>
      <w:tr>
        <w:trPr>
          <w:trHeight w:val="369" w:hRule="atLeast"/>
        </w:trPr>
        <w:tc>
          <w:tcPr>
            <w:tcW w:w="6575" w:type="dxa"/>
            <w:tcBorders>
              <w:left w:val="single" w:sz="4" w:space="0" w:color="000000"/>
              <w:bottom w:val="single" w:sz="4" w:space="0" w:color="000000"/>
            </w:tcBorders>
          </w:tcPr>
          <w:p>
            <w:pPr>
              <w:pStyle w:val="Normal"/>
              <w:widowControl w:val="false"/>
              <w:bidi w:val="0"/>
              <w:spacing w:lineRule="auto" w:line="252" w:before="93" w:after="0"/>
              <w:ind w:left="1134" w:right="2041" w:hanging="0"/>
              <w:jc w:val="lef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Grupo III: Produção científica</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b/>
                <w:bCs/>
                <w:i w:val="false"/>
                <w:i w:val="false"/>
                <w:iCs w:val="false"/>
                <w:strike w:val="false"/>
                <w:dstrike w:val="false"/>
                <w:outline w:val="false"/>
                <w:shadow w:val="false"/>
                <w:color w:val="000000"/>
                <w:sz w:val="20"/>
                <w:szCs w:val="20"/>
                <w:u w:val="none"/>
                <w:lang w:val="pt-BR"/>
              </w:rPr>
            </w:pPr>
            <w:r>
              <w:rPr>
                <w:rFonts w:eastAsia="Times New Roman" w:cs="Times New Roman"/>
                <w:b/>
                <w:bCs/>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spacing w:before="73" w:after="0"/>
              <w:ind w:right="440" w:hanging="0"/>
              <w:jc w:val="righ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10</w:t>
            </w:r>
          </w:p>
        </w:tc>
      </w:tr>
      <w:tr>
        <w:trPr>
          <w:trHeight w:val="1110" w:hRule="atLeast"/>
        </w:trPr>
        <w:tc>
          <w:tcPr>
            <w:tcW w:w="6575" w:type="dxa"/>
            <w:tcBorders>
              <w:left w:val="single" w:sz="4" w:space="0" w:color="000000"/>
              <w:bottom w:val="single" w:sz="4" w:space="0" w:color="000000"/>
            </w:tcBorders>
          </w:tcPr>
          <w:p>
            <w:pPr>
              <w:pStyle w:val="Normal"/>
              <w:widowControl w:val="false"/>
              <w:spacing w:before="36" w:after="0"/>
              <w:ind w:left="-10" w:right="34"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Autoria ou coautoria de livro ou capítulo de livro publicado a partir do ano de 2017, com valor de 2,5 (dois, vírgula cinco) pontos por livro ou capítulo de livro publicado. Comprovante: Capa e ficha catalográfica ou declaração de publicação.</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spacing w:before="0" w:after="0"/>
              <w:ind w:right="0"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r>
          </w:p>
          <w:p>
            <w:pPr>
              <w:pStyle w:val="Normal"/>
              <w:widowControl w:val="false"/>
              <w:spacing w:before="191" w:after="0"/>
              <w:ind w:right="494"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5</w:t>
            </w:r>
          </w:p>
        </w:tc>
      </w:tr>
      <w:tr>
        <w:trPr>
          <w:trHeight w:val="944" w:hRule="atLeast"/>
        </w:trPr>
        <w:tc>
          <w:tcPr>
            <w:tcW w:w="6575" w:type="dxa"/>
            <w:tcBorders>
              <w:left w:val="single" w:sz="4" w:space="0" w:color="000000"/>
              <w:bottom w:val="single" w:sz="4" w:space="0" w:color="000000"/>
            </w:tcBorders>
          </w:tcPr>
          <w:p>
            <w:pPr>
              <w:pStyle w:val="Normal"/>
              <w:widowControl w:val="false"/>
              <w:spacing w:before="107" w:after="0"/>
              <w:ind w:left="-10" w:right="34" w:hanging="0"/>
              <w:jc w:val="lef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Trabalho científico publicado a partir do ano de 2017 em periódico com conceito Qualis, com valor de 1 (um) ponto por trabalho publicado. Comprovante: carta de aceite, primeira e última página do artigo.</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spacing w:before="10" w:after="0"/>
              <w:ind w:right="0"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r>
          </w:p>
          <w:p>
            <w:pPr>
              <w:pStyle w:val="Normal"/>
              <w:widowControl w:val="false"/>
              <w:spacing w:before="0" w:after="0"/>
              <w:ind w:right="494" w:hanging="0"/>
              <w:jc w:val="right"/>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5</w:t>
            </w:r>
          </w:p>
        </w:tc>
      </w:tr>
      <w:tr>
        <w:trPr>
          <w:trHeight w:val="309" w:hRule="atLeast"/>
        </w:trPr>
        <w:tc>
          <w:tcPr>
            <w:tcW w:w="6575" w:type="dxa"/>
            <w:tcBorders>
              <w:left w:val="single" w:sz="4" w:space="0" w:color="000000"/>
              <w:bottom w:val="single" w:sz="4" w:space="0" w:color="000000"/>
            </w:tcBorders>
          </w:tcPr>
          <w:p>
            <w:pPr>
              <w:pStyle w:val="Normal"/>
              <w:widowControl w:val="false"/>
              <w:bidi w:val="0"/>
              <w:spacing w:lineRule="auto" w:line="228" w:before="61" w:after="0"/>
              <w:ind w:left="1077" w:right="1020" w:hanging="0"/>
              <w:jc w:val="lef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Pontuação máxima total obtida</w:t>
            </w:r>
          </w:p>
        </w:tc>
        <w:tc>
          <w:tcPr>
            <w:tcW w:w="1300" w:type="dxa"/>
            <w:tcBorders>
              <w:left w:val="single" w:sz="4" w:space="0" w:color="000000"/>
              <w:bottom w:val="single" w:sz="4" w:space="0" w:color="000000"/>
            </w:tcBorders>
          </w:tcPr>
          <w:p>
            <w:pPr>
              <w:pStyle w:val="Normal"/>
              <w:widowControl w:val="false"/>
              <w:spacing w:before="0" w:after="0"/>
              <w:ind w:right="0" w:hanging="0"/>
              <w:jc w:val="left"/>
              <w:rPr>
                <w:rFonts w:ascii="Calibri" w:hAnsi="Calibri" w:eastAsia="Times New Roman" w:cs="Times New Roman"/>
                <w:b/>
                <w:b/>
                <w:bCs/>
                <w:i w:val="false"/>
                <w:i w:val="false"/>
                <w:iCs w:val="false"/>
                <w:strike w:val="false"/>
                <w:dstrike w:val="false"/>
                <w:outline w:val="false"/>
                <w:shadow w:val="false"/>
                <w:color w:val="000000"/>
                <w:sz w:val="20"/>
                <w:szCs w:val="20"/>
                <w:u w:val="none"/>
                <w:lang w:val="pt-BR"/>
              </w:rPr>
            </w:pPr>
            <w:r>
              <w:rPr>
                <w:rFonts w:eastAsia="Times New Roman" w:cs="Times New Roman"/>
                <w:b/>
                <w:bCs/>
                <w:i w:val="false"/>
                <w:iCs w:val="false"/>
                <w:strike w:val="false"/>
                <w:dstrike w:val="false"/>
                <w:outline w:val="false"/>
                <w:shadow w:val="false"/>
                <w:color w:val="000000"/>
                <w:sz w:val="20"/>
                <w:szCs w:val="20"/>
                <w:u w:val="none"/>
                <w:lang w:val="pt-BR"/>
              </w:rPr>
            </w:r>
          </w:p>
        </w:tc>
        <w:tc>
          <w:tcPr>
            <w:tcW w:w="1425" w:type="dxa"/>
            <w:tcBorders>
              <w:left w:val="single" w:sz="4" w:space="0" w:color="000000"/>
              <w:bottom w:val="single" w:sz="4" w:space="0" w:color="000000"/>
              <w:right w:val="single" w:sz="4" w:space="0" w:color="000000"/>
            </w:tcBorders>
          </w:tcPr>
          <w:p>
            <w:pPr>
              <w:pStyle w:val="Normal"/>
              <w:widowControl w:val="false"/>
              <w:spacing w:lineRule="auto" w:line="228" w:before="61" w:after="0"/>
              <w:ind w:right="383" w:hanging="0"/>
              <w:jc w:val="right"/>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100</w:t>
            </w:r>
          </w:p>
        </w:tc>
      </w:tr>
    </w:tbl>
    <w:p>
      <w:pPr>
        <w:sectPr>
          <w:type w:val="nextPage"/>
          <w:pgSz w:w="11920" w:h="16838"/>
          <w:pgMar w:left="1200" w:right="1320" w:header="0" w:top="1400" w:footer="0" w:bottom="280" w:gutter="0"/>
          <w:pgNumType w:fmt="decimal"/>
          <w:formProt w:val="false"/>
          <w:textDirection w:val="lrTb"/>
          <w:docGrid w:type="default" w:linePitch="100" w:charSpace="8192"/>
        </w:sectPr>
      </w:pPr>
    </w:p>
    <w:p>
      <w:pPr>
        <w:pStyle w:val="Ttulo1"/>
        <w:widowControl w:val="false"/>
        <w:numPr>
          <w:ilvl w:val="0"/>
          <w:numId w:val="0"/>
        </w:numPr>
        <w:bidi w:val="0"/>
        <w:spacing w:lineRule="auto" w:line="278" w:before="44" w:after="0"/>
        <w:ind w:left="2665" w:right="2438" w:hanging="0"/>
        <w:jc w:val="center"/>
        <w:outlineLvl w:val="0"/>
        <w:rPr>
          <w:lang w:val="pt-BR"/>
        </w:rPr>
      </w:pPr>
      <w:r>
        <w:rPr>
          <w:lang w:val="pt-BR"/>
        </w:rPr>
        <w:t>ANEXO</w:t>
      </w:r>
      <w:r>
        <w:rPr>
          <w:spacing w:val="-9"/>
          <w:lang w:val="pt-BR"/>
        </w:rPr>
        <w:t xml:space="preserve"> </w:t>
      </w:r>
      <w:r>
        <w:rPr>
          <w:lang w:val="pt-BR"/>
        </w:rPr>
        <w:t>III</w:t>
      </w:r>
      <w:r>
        <w:rPr>
          <w:spacing w:val="-8"/>
          <w:lang w:val="pt-BR"/>
        </w:rPr>
        <w:t xml:space="preserve"> AO </w:t>
      </w:r>
      <w:r>
        <w:rPr>
          <w:lang w:val="pt-BR"/>
        </w:rPr>
        <w:t>EDITAL</w:t>
      </w:r>
      <w:r>
        <w:rPr>
          <w:spacing w:val="-8"/>
          <w:lang w:val="pt-BR"/>
        </w:rPr>
        <w:t xml:space="preserve"> </w:t>
      </w:r>
      <w:r>
        <w:rPr>
          <w:lang w:val="pt-BR"/>
        </w:rPr>
        <w:t>Nº</w:t>
      </w:r>
      <w:r>
        <w:rPr>
          <w:spacing w:val="35"/>
          <w:lang w:val="pt-BR"/>
        </w:rPr>
        <w:t xml:space="preserve"> </w:t>
      </w:r>
      <w:r>
        <w:rPr>
          <w:lang w:val="pt-BR"/>
        </w:rPr>
        <w:t>02/2023</w:t>
      </w:r>
      <w:r>
        <w:rPr>
          <w:spacing w:val="-47"/>
          <w:lang w:val="pt-BR"/>
        </w:rPr>
        <w:t xml:space="preserve"> </w:t>
      </w:r>
    </w:p>
    <w:p>
      <w:pPr>
        <w:pStyle w:val="Ttulo1"/>
        <w:widowControl w:val="false"/>
        <w:numPr>
          <w:ilvl w:val="0"/>
          <w:numId w:val="0"/>
        </w:numPr>
        <w:bidi w:val="0"/>
        <w:spacing w:lineRule="auto" w:line="278" w:before="44" w:after="0"/>
        <w:ind w:left="2665" w:right="2438" w:hanging="0"/>
        <w:jc w:val="center"/>
        <w:outlineLvl w:val="0"/>
        <w:rPr>
          <w:lang w:val="pt-BR"/>
        </w:rPr>
      </w:pPr>
      <w:r>
        <w:rPr>
          <w:lang w:val="pt-BR"/>
        </w:rPr>
        <w:t>TERMO</w:t>
      </w:r>
      <w:r>
        <w:rPr>
          <w:spacing w:val="-3"/>
          <w:lang w:val="pt-BR"/>
        </w:rPr>
        <w:t xml:space="preserve"> </w:t>
      </w:r>
      <w:r>
        <w:rPr>
          <w:lang w:val="pt-BR"/>
        </w:rPr>
        <w:t>DE</w:t>
      </w:r>
      <w:r>
        <w:rPr>
          <w:spacing w:val="-2"/>
          <w:lang w:val="pt-BR"/>
        </w:rPr>
        <w:t xml:space="preserve"> </w:t>
      </w:r>
      <w:r>
        <w:rPr>
          <w:lang w:val="pt-BR"/>
        </w:rPr>
        <w:t>COMPROMISSO</w:t>
      </w:r>
    </w:p>
    <w:p>
      <w:pPr>
        <w:pStyle w:val="Corpodotexto"/>
        <w:rPr>
          <w:b/>
          <w:b/>
          <w:sz w:val="20"/>
          <w:lang w:val="pt-BR"/>
        </w:rPr>
      </w:pPr>
      <w:r>
        <w:rPr>
          <w:b/>
          <w:sz w:val="20"/>
          <w:lang w:val="pt-BR"/>
        </w:rPr>
      </w:r>
    </w:p>
    <w:p>
      <w:pPr>
        <w:sectPr>
          <w:type w:val="nextPage"/>
          <w:pgSz w:w="11920" w:h="16838"/>
          <w:pgMar w:left="1200" w:right="1320" w:header="0" w:top="1400" w:footer="0" w:bottom="280" w:gutter="0"/>
          <w:pgNumType w:fmt="decimal"/>
          <w:formProt w:val="false"/>
          <w:textDirection w:val="lrTb"/>
          <w:docGrid w:type="default" w:linePitch="100" w:charSpace="8192"/>
        </w:sectPr>
      </w:pPr>
    </w:p>
    <w:p>
      <w:pPr>
        <w:pStyle w:val="Corpodotexto"/>
        <w:widowControl w:val="false"/>
        <w:tabs>
          <w:tab w:val="clear" w:pos="720"/>
          <w:tab w:val="left" w:pos="777" w:leader="none"/>
          <w:tab w:val="left" w:pos="6412" w:leader="none"/>
        </w:tabs>
        <w:bidi w:val="0"/>
        <w:spacing w:before="87" w:after="0"/>
        <w:ind w:left="227" w:right="113" w:hanging="0"/>
        <w:jc w:val="both"/>
        <w:rPr>
          <w:lang w:val="pt-BR"/>
        </w:rPr>
      </w:pPr>
      <w:r>
        <w:rPr>
          <w:lang w:val="pt-BR"/>
        </w:rPr>
        <w:t>Eu, ________________________________________________ portador(a) do CPF nº _________________ residente à</w:t>
      </w:r>
      <w:r>
        <w:rPr>
          <w:rFonts w:ascii="Times New Roman" w:hAnsi="Times New Roman"/>
          <w:u w:val="single"/>
          <w:lang w:val="pt-BR"/>
        </w:rPr>
        <w:t xml:space="preserve">                                                                                  </w:t>
        <w:tab/>
      </w:r>
      <w:r>
        <w:rPr>
          <w:lang w:val="pt-BR"/>
        </w:rPr>
        <w:t>,</w:t>
      </w:r>
      <w:r>
        <w:rPr>
          <w:spacing w:val="26"/>
          <w:lang w:val="pt-BR"/>
        </w:rPr>
        <w:t xml:space="preserve"> </w:t>
      </w:r>
      <w:r>
        <w:rPr>
          <w:lang w:val="pt-BR"/>
        </w:rPr>
        <w:t>candidato(a)</w:t>
      </w:r>
      <w:r>
        <w:rPr>
          <w:spacing w:val="26"/>
          <w:lang w:val="pt-BR"/>
        </w:rPr>
        <w:t xml:space="preserve"> </w:t>
      </w:r>
      <w:r>
        <w:rPr>
          <w:lang w:val="pt-BR"/>
        </w:rPr>
        <w:t>regularmente</w:t>
      </w:r>
      <w:r>
        <w:rPr>
          <w:spacing w:val="26"/>
          <w:lang w:val="pt-BR"/>
        </w:rPr>
        <w:t xml:space="preserve"> </w:t>
      </w:r>
      <w:r>
        <w:rPr>
          <w:lang w:val="pt-BR"/>
        </w:rPr>
        <w:t>inscrito(a)</w:t>
      </w:r>
      <w:r>
        <w:rPr>
          <w:spacing w:val="26"/>
          <w:lang w:val="pt-BR"/>
        </w:rPr>
        <w:t xml:space="preserve"> </w:t>
      </w:r>
      <w:r>
        <w:rPr>
          <w:lang w:val="pt-BR"/>
        </w:rPr>
        <w:t>para</w:t>
      </w:r>
      <w:r>
        <w:rPr>
          <w:spacing w:val="12"/>
          <w:lang w:val="pt-BR"/>
        </w:rPr>
        <w:t xml:space="preserve"> </w:t>
      </w:r>
      <w:r>
        <w:rPr>
          <w:lang w:val="pt-BR"/>
        </w:rPr>
        <w:t>a</w:t>
      </w:r>
      <w:r>
        <w:rPr>
          <w:spacing w:val="1"/>
          <w:lang w:val="pt-BR"/>
        </w:rPr>
        <w:t xml:space="preserve"> </w:t>
      </w:r>
      <w:r>
        <w:rPr>
          <w:lang w:val="pt-BR"/>
        </w:rPr>
        <w:t>SELEÇÃO</w:t>
      </w:r>
      <w:r>
        <w:rPr>
          <w:spacing w:val="3"/>
          <w:lang w:val="pt-BR"/>
        </w:rPr>
        <w:t xml:space="preserve"> </w:t>
      </w:r>
      <w:r>
        <w:rPr>
          <w:lang w:val="pt-BR"/>
        </w:rPr>
        <w:t>SIMPLIFICADA</w:t>
      </w:r>
      <w:r>
        <w:rPr>
          <w:spacing w:val="3"/>
          <w:lang w:val="pt-BR"/>
        </w:rPr>
        <w:t xml:space="preserve"> </w:t>
      </w:r>
      <w:r>
        <w:rPr>
          <w:lang w:val="pt-BR"/>
        </w:rPr>
        <w:t>DE</w:t>
      </w:r>
      <w:r>
        <w:rPr>
          <w:spacing w:val="4"/>
          <w:lang w:val="pt-BR"/>
        </w:rPr>
        <w:t xml:space="preserve"> </w:t>
      </w:r>
      <w:r>
        <w:rPr>
          <w:lang w:val="pt-BR"/>
        </w:rPr>
        <w:t>PESSOAL</w:t>
      </w:r>
      <w:r>
        <w:rPr>
          <w:spacing w:val="3"/>
          <w:lang w:val="pt-BR"/>
        </w:rPr>
        <w:t xml:space="preserve"> </w:t>
      </w:r>
      <w:r>
        <w:rPr>
          <w:lang w:val="pt-BR"/>
        </w:rPr>
        <w:t>PARA</w:t>
      </w:r>
      <w:r>
        <w:rPr>
          <w:spacing w:val="3"/>
          <w:lang w:val="pt-BR"/>
        </w:rPr>
        <w:t xml:space="preserve"> </w:t>
      </w:r>
      <w:r>
        <w:rPr>
          <w:lang w:val="pt-BR"/>
        </w:rPr>
        <w:t>ATUAR</w:t>
      </w:r>
      <w:r>
        <w:rPr>
          <w:spacing w:val="4"/>
          <w:lang w:val="pt-BR"/>
        </w:rPr>
        <w:t xml:space="preserve"> </w:t>
      </w:r>
      <w:r>
        <w:rPr>
          <w:lang w:val="pt-BR"/>
        </w:rPr>
        <w:t>NA</w:t>
      </w:r>
      <w:r>
        <w:rPr>
          <w:spacing w:val="3"/>
          <w:lang w:val="pt-BR"/>
        </w:rPr>
        <w:t xml:space="preserve"> </w:t>
      </w:r>
      <w:r>
        <w:rPr>
          <w:lang w:val="pt-BR"/>
        </w:rPr>
        <w:t>EQUIPE</w:t>
      </w:r>
      <w:r>
        <w:rPr>
          <w:spacing w:val="-9"/>
          <w:lang w:val="pt-BR"/>
        </w:rPr>
        <w:t xml:space="preserve"> </w:t>
      </w:r>
      <w:r>
        <w:rPr>
          <w:lang w:val="pt-BR"/>
        </w:rPr>
        <w:t>DE</w:t>
      </w:r>
      <w:r>
        <w:rPr>
          <w:spacing w:val="-10"/>
          <w:lang w:val="pt-BR"/>
        </w:rPr>
        <w:t xml:space="preserve"> </w:t>
      </w:r>
      <w:r>
        <w:rPr>
          <w:lang w:val="pt-BR"/>
        </w:rPr>
        <w:t>APOIO</w:t>
      </w:r>
      <w:r>
        <w:rPr>
          <w:spacing w:val="-9"/>
          <w:lang w:val="pt-BR"/>
        </w:rPr>
        <w:t xml:space="preserve"> </w:t>
      </w:r>
      <w:r>
        <w:rPr>
          <w:lang w:val="pt-BR"/>
        </w:rPr>
        <w:t>ao</w:t>
      </w:r>
      <w:r>
        <w:rPr>
          <w:spacing w:val="-9"/>
          <w:lang w:val="pt-BR"/>
        </w:rPr>
        <w:t xml:space="preserve"> </w:t>
      </w:r>
      <w:r>
        <w:rPr>
          <w:lang w:val="pt-BR"/>
        </w:rPr>
        <w:t>projeto</w:t>
      </w:r>
      <w:r>
        <w:rPr>
          <w:spacing w:val="32"/>
          <w:lang w:val="pt-BR"/>
        </w:rPr>
        <w:t xml:space="preserve"> </w:t>
      </w:r>
      <w:r>
        <w:rPr>
          <w:lang w:val="pt-BR"/>
        </w:rPr>
        <w:t xml:space="preserve">“Apoio ao desenvolvimento de projetos de </w:t>
      </w:r>
      <w:r>
        <w:rPr>
          <w:b/>
          <w:lang w:val="pt-BR"/>
        </w:rPr>
        <w:t xml:space="preserve">iniciação tecnológica </w:t>
      </w:r>
      <w:r>
        <w:rPr>
          <w:lang w:val="pt-BR"/>
        </w:rPr>
        <w:t>no âmbito da Rede</w:t>
      </w:r>
      <w:r>
        <w:rPr>
          <w:spacing w:val="1"/>
          <w:lang w:val="pt-BR"/>
        </w:rPr>
        <w:t xml:space="preserve"> </w:t>
      </w:r>
      <w:r>
        <w:rPr>
          <w:lang w:val="pt-BR"/>
        </w:rPr>
        <w:t>Federal de</w:t>
      </w:r>
      <w:r>
        <w:rPr>
          <w:spacing w:val="1"/>
          <w:lang w:val="pt-BR"/>
        </w:rPr>
        <w:t xml:space="preserve"> </w:t>
      </w:r>
      <w:r>
        <w:rPr>
          <w:lang w:val="pt-BR"/>
        </w:rPr>
        <w:t>Educação</w:t>
      </w:r>
      <w:r>
        <w:rPr>
          <w:spacing w:val="1"/>
          <w:lang w:val="pt-BR"/>
        </w:rPr>
        <w:t xml:space="preserve"> </w:t>
      </w:r>
      <w:r>
        <w:rPr>
          <w:lang w:val="pt-BR"/>
        </w:rPr>
        <w:t>Profissional,</w:t>
      </w:r>
      <w:r>
        <w:rPr>
          <w:spacing w:val="1"/>
          <w:lang w:val="pt-BR"/>
        </w:rPr>
        <w:t xml:space="preserve"> </w:t>
      </w:r>
      <w:r>
        <w:rPr>
          <w:lang w:val="pt-BR"/>
        </w:rPr>
        <w:t>Científica</w:t>
      </w:r>
      <w:r>
        <w:rPr>
          <w:spacing w:val="1"/>
          <w:lang w:val="pt-BR"/>
        </w:rPr>
        <w:t xml:space="preserve"> </w:t>
      </w:r>
      <w:r>
        <w:rPr>
          <w:lang w:val="pt-BR"/>
        </w:rPr>
        <w:t>e</w:t>
      </w:r>
      <w:r>
        <w:rPr>
          <w:spacing w:val="1"/>
          <w:lang w:val="pt-BR"/>
        </w:rPr>
        <w:t xml:space="preserve"> </w:t>
      </w:r>
      <w:r>
        <w:rPr>
          <w:lang w:val="pt-BR"/>
        </w:rPr>
        <w:t>Tecnológica</w:t>
      </w:r>
      <w:r>
        <w:rPr>
          <w:spacing w:val="1"/>
          <w:lang w:val="pt-BR"/>
        </w:rPr>
        <w:t xml:space="preserve"> </w:t>
      </w:r>
      <w:r>
        <w:rPr>
          <w:lang w:val="pt-BR"/>
        </w:rPr>
        <w:t>selecionados</w:t>
      </w:r>
      <w:r>
        <w:rPr>
          <w:spacing w:val="1"/>
          <w:lang w:val="pt-BR"/>
        </w:rPr>
        <w:t xml:space="preserve"> </w:t>
      </w:r>
      <w:r>
        <w:rPr>
          <w:lang w:val="pt-BR"/>
        </w:rPr>
        <w:t>por chamadas públicas</w:t>
      </w:r>
      <w:r>
        <w:rPr>
          <w:spacing w:val="1"/>
          <w:lang w:val="pt-BR"/>
        </w:rPr>
        <w:t xml:space="preserve"> </w:t>
      </w:r>
      <w:r>
        <w:rPr>
          <w:lang w:val="pt-BR"/>
        </w:rPr>
        <w:t>voltadas às</w:t>
      </w:r>
      <w:r>
        <w:rPr>
          <w:spacing w:val="1"/>
          <w:lang w:val="pt-BR"/>
        </w:rPr>
        <w:t xml:space="preserve"> </w:t>
      </w:r>
      <w:r>
        <w:rPr>
          <w:lang w:val="pt-BR"/>
        </w:rPr>
        <w:t>instituições</w:t>
      </w:r>
      <w:r>
        <w:rPr>
          <w:spacing w:val="68"/>
          <w:lang w:val="pt-BR"/>
        </w:rPr>
        <w:t xml:space="preserve"> </w:t>
      </w:r>
      <w:r>
        <w:rPr>
          <w:lang w:val="pt-BR"/>
        </w:rPr>
        <w:t>da</w:t>
      </w:r>
      <w:r>
        <w:rPr>
          <w:spacing w:val="68"/>
          <w:lang w:val="pt-BR"/>
        </w:rPr>
        <w:t xml:space="preserve"> </w:t>
      </w:r>
      <w:r>
        <w:rPr>
          <w:lang w:val="pt-BR"/>
        </w:rPr>
        <w:t>Rede”</w:t>
      </w:r>
      <w:r>
        <w:rPr>
          <w:spacing w:val="69"/>
          <w:lang w:val="pt-BR"/>
        </w:rPr>
        <w:t xml:space="preserve"> </w:t>
      </w:r>
      <w:r>
        <w:rPr>
          <w:lang w:val="pt-BR"/>
        </w:rPr>
        <w:t>assumo</w:t>
      </w:r>
      <w:r>
        <w:rPr>
          <w:spacing w:val="68"/>
          <w:lang w:val="pt-BR"/>
        </w:rPr>
        <w:t xml:space="preserve"> </w:t>
      </w:r>
      <w:r>
        <w:rPr>
          <w:lang w:val="pt-BR"/>
        </w:rPr>
        <w:t>o compromisso</w:t>
      </w:r>
      <w:r>
        <w:rPr>
          <w:spacing w:val="68"/>
          <w:lang w:val="pt-BR"/>
        </w:rPr>
        <w:t xml:space="preserve"> </w:t>
      </w:r>
      <w:r>
        <w:rPr>
          <w:lang w:val="pt-BR"/>
        </w:rPr>
        <w:t>de,</w:t>
      </w:r>
      <w:r>
        <w:rPr>
          <w:spacing w:val="69"/>
          <w:lang w:val="pt-BR"/>
        </w:rPr>
        <w:t xml:space="preserve"> </w:t>
      </w:r>
      <w:r>
        <w:rPr>
          <w:lang w:val="pt-BR"/>
        </w:rPr>
        <w:t>uma</w:t>
      </w:r>
      <w:r>
        <w:rPr>
          <w:spacing w:val="68"/>
          <w:lang w:val="pt-BR"/>
        </w:rPr>
        <w:t xml:space="preserve"> </w:t>
      </w:r>
      <w:r>
        <w:rPr>
          <w:lang w:val="pt-BR"/>
        </w:rPr>
        <w:t>vez</w:t>
      </w:r>
      <w:r>
        <w:rPr>
          <w:spacing w:val="69"/>
          <w:lang w:val="pt-BR"/>
        </w:rPr>
        <w:t xml:space="preserve"> </w:t>
      </w:r>
      <w:r>
        <w:rPr>
          <w:lang w:val="pt-BR"/>
        </w:rPr>
        <w:t>selecionado(a)</w:t>
      </w:r>
      <w:r>
        <w:rPr>
          <w:spacing w:val="68"/>
          <w:lang w:val="pt-BR"/>
        </w:rPr>
        <w:t xml:space="preserve"> </w:t>
      </w:r>
      <w:r>
        <w:rPr>
          <w:lang w:val="pt-BR"/>
        </w:rPr>
        <w:t>para</w:t>
      </w:r>
      <w:r>
        <w:rPr>
          <w:spacing w:val="55"/>
          <w:lang w:val="pt-BR"/>
        </w:rPr>
        <w:t xml:space="preserve"> </w:t>
      </w:r>
      <w:r>
        <w:rPr>
          <w:lang w:val="pt-BR"/>
        </w:rPr>
        <w:t>a</w:t>
      </w:r>
      <w:r>
        <w:rPr>
          <w:spacing w:val="54"/>
          <w:lang w:val="pt-BR"/>
        </w:rPr>
        <w:t xml:space="preserve"> </w:t>
      </w:r>
      <w:r>
        <w:rPr>
          <w:lang w:val="pt-BR"/>
        </w:rPr>
        <w:t>função</w:t>
      </w:r>
      <w:r>
        <w:rPr>
          <w:spacing w:val="55"/>
          <w:lang w:val="pt-BR"/>
        </w:rPr>
        <w:t xml:space="preserve"> </w:t>
      </w:r>
      <w:r>
        <w:rPr>
          <w:lang w:val="pt-BR"/>
        </w:rPr>
        <w:t>de _______________________________, entregar as atividades contratadas junto</w:t>
      </w:r>
      <w:r>
        <w:rPr>
          <w:spacing w:val="82"/>
          <w:lang w:val="pt-BR"/>
        </w:rPr>
        <w:t xml:space="preserve"> </w:t>
      </w:r>
      <w:r>
        <w:rPr>
          <w:lang w:val="pt-BR"/>
        </w:rPr>
        <w:t>ao</w:t>
      </w:r>
      <w:r>
        <w:rPr>
          <w:spacing w:val="82"/>
          <w:lang w:val="pt-BR"/>
        </w:rPr>
        <w:t xml:space="preserve"> </w:t>
      </w:r>
      <w:r>
        <w:rPr>
          <w:lang w:val="pt-BR"/>
        </w:rPr>
        <w:t>projeto</w:t>
      </w:r>
      <w:r>
        <w:rPr>
          <w:spacing w:val="81"/>
          <w:lang w:val="pt-BR"/>
        </w:rPr>
        <w:t xml:space="preserve"> </w:t>
      </w:r>
      <w:r>
        <w:rPr>
          <w:lang w:val="pt-BR"/>
        </w:rPr>
        <w:t>“Apoio</w:t>
      </w:r>
      <w:r>
        <w:rPr>
          <w:spacing w:val="82"/>
          <w:lang w:val="pt-BR"/>
        </w:rPr>
        <w:t xml:space="preserve"> </w:t>
      </w:r>
      <w:r>
        <w:rPr>
          <w:lang w:val="pt-BR"/>
        </w:rPr>
        <w:t>ao desenvolvimento de projetos de</w:t>
      </w:r>
      <w:r>
        <w:rPr>
          <w:spacing w:val="1"/>
          <w:lang w:val="pt-BR"/>
        </w:rPr>
        <w:t xml:space="preserve"> </w:t>
      </w:r>
      <w:r>
        <w:rPr>
          <w:b/>
          <w:lang w:val="pt-BR"/>
        </w:rPr>
        <w:t xml:space="preserve">iniciação tecnológica </w:t>
      </w:r>
      <w:r>
        <w:rPr>
          <w:lang w:val="pt-BR"/>
        </w:rPr>
        <w:t>no âmbito da Rede Federal de</w:t>
      </w:r>
      <w:r>
        <w:rPr>
          <w:spacing w:val="1"/>
          <w:lang w:val="pt-BR"/>
        </w:rPr>
        <w:t xml:space="preserve"> </w:t>
      </w:r>
      <w:r>
        <w:rPr>
          <w:lang w:val="pt-BR"/>
        </w:rPr>
        <w:t>Educação</w:t>
      </w:r>
      <w:r>
        <w:rPr>
          <w:spacing w:val="1"/>
          <w:lang w:val="pt-BR"/>
        </w:rPr>
        <w:t xml:space="preserve"> </w:t>
      </w:r>
      <w:r>
        <w:rPr>
          <w:lang w:val="pt-BR"/>
        </w:rPr>
        <w:t>Profissional,</w:t>
      </w:r>
      <w:r>
        <w:rPr>
          <w:spacing w:val="1"/>
          <w:lang w:val="pt-BR"/>
        </w:rPr>
        <w:t xml:space="preserve"> </w:t>
      </w:r>
      <w:r>
        <w:rPr>
          <w:lang w:val="pt-BR"/>
        </w:rPr>
        <w:t>Científica</w:t>
      </w:r>
      <w:r>
        <w:rPr>
          <w:spacing w:val="1"/>
          <w:lang w:val="pt-BR"/>
        </w:rPr>
        <w:t xml:space="preserve"> </w:t>
      </w:r>
      <w:r>
        <w:rPr>
          <w:lang w:val="pt-BR"/>
        </w:rPr>
        <w:t>e</w:t>
      </w:r>
      <w:r>
        <w:rPr>
          <w:spacing w:val="1"/>
          <w:lang w:val="pt-BR"/>
        </w:rPr>
        <w:t xml:space="preserve"> </w:t>
      </w:r>
      <w:r>
        <w:rPr>
          <w:lang w:val="pt-BR"/>
        </w:rPr>
        <w:t>Tecnológica</w:t>
      </w:r>
      <w:r>
        <w:rPr>
          <w:spacing w:val="1"/>
          <w:lang w:val="pt-BR"/>
        </w:rPr>
        <w:t xml:space="preserve"> </w:t>
      </w:r>
      <w:r>
        <w:rPr>
          <w:lang w:val="pt-BR"/>
        </w:rPr>
        <w:t>selecionados</w:t>
      </w:r>
      <w:r>
        <w:rPr>
          <w:spacing w:val="1"/>
          <w:lang w:val="pt-BR"/>
        </w:rPr>
        <w:t xml:space="preserve"> </w:t>
      </w:r>
      <w:r>
        <w:rPr>
          <w:lang w:val="pt-BR"/>
        </w:rPr>
        <w:t>por chamadas públicas voltadas às</w:t>
      </w:r>
      <w:r>
        <w:rPr>
          <w:spacing w:val="1"/>
          <w:lang w:val="pt-BR"/>
        </w:rPr>
        <w:t xml:space="preserve"> </w:t>
      </w:r>
      <w:r>
        <w:rPr>
          <w:lang w:val="pt-BR"/>
        </w:rPr>
        <w:t>instituições</w:t>
      </w:r>
      <w:r>
        <w:rPr>
          <w:spacing w:val="-2"/>
          <w:lang w:val="pt-BR"/>
        </w:rPr>
        <w:t xml:space="preserve"> </w:t>
      </w:r>
      <w:r>
        <w:rPr>
          <w:lang w:val="pt-BR"/>
        </w:rPr>
        <w:t>da</w:t>
      </w:r>
      <w:r>
        <w:rPr>
          <w:spacing w:val="-1"/>
          <w:lang w:val="pt-BR"/>
        </w:rPr>
        <w:t xml:space="preserve"> </w:t>
      </w:r>
      <w:r>
        <w:rPr>
          <w:lang w:val="pt-BR"/>
        </w:rPr>
        <w:t>Rede”.</w:t>
      </w:r>
    </w:p>
    <w:p>
      <w:pPr>
        <w:pStyle w:val="Corpodotexto"/>
        <w:spacing w:before="31" w:after="0"/>
        <w:ind w:left="240" w:right="134" w:hanging="0"/>
        <w:jc w:val="both"/>
        <w:rPr>
          <w:lang w:val="pt-BR"/>
        </w:rPr>
      </w:pPr>
      <w:r>
        <w:rPr>
          <w:lang w:val="pt-BR"/>
        </w:rPr>
      </w:r>
    </w:p>
    <w:p>
      <w:pPr>
        <w:pStyle w:val="Corpodotexto"/>
        <w:spacing w:before="31" w:after="0"/>
        <w:ind w:left="240" w:right="134" w:hanging="0"/>
        <w:jc w:val="both"/>
        <w:rPr>
          <w:lang w:val="pt-BR"/>
        </w:rPr>
      </w:pPr>
      <w:r>
        <w:rPr>
          <w:lang w:val="pt-BR"/>
        </w:rPr>
        <w:t xml:space="preserve">Além disso, declaro ter disponibilidade de no mínimo </w:t>
      </w:r>
      <w:r>
        <w:rPr>
          <w:sz w:val="22"/>
          <w:szCs w:val="22"/>
          <w:lang w:val="pt-BR" w:eastAsia="en-US"/>
        </w:rPr>
        <w:t xml:space="preserve">20 (vinte) </w:t>
      </w:r>
      <w:r>
        <w:rPr>
          <w:lang w:val="pt-BR"/>
        </w:rPr>
        <w:t>horas semanais para trabalho presencial na</w:t>
      </w:r>
      <w:r>
        <w:rPr>
          <w:spacing w:val="1"/>
          <w:lang w:val="pt-BR"/>
        </w:rPr>
        <w:t xml:space="preserve"> </w:t>
      </w:r>
      <w:r>
        <w:rPr>
          <w:lang w:val="pt-BR"/>
        </w:rPr>
        <w:t>Reitoria do Ifes, dentro da carga horária semanal a ser dedicada ao projeto. Outrossim, declaro ter</w:t>
      </w:r>
      <w:r>
        <w:rPr>
          <w:spacing w:val="1"/>
          <w:lang w:val="pt-BR"/>
        </w:rPr>
        <w:t xml:space="preserve"> </w:t>
      </w:r>
      <w:r>
        <w:rPr>
          <w:lang w:val="pt-BR"/>
        </w:rPr>
        <w:t>ciência de que o descumprimento do compromisso acima resultará em minha exclusão do projeto</w:t>
      </w:r>
      <w:r>
        <w:rPr>
          <w:spacing w:val="1"/>
          <w:lang w:val="pt-BR"/>
        </w:rPr>
        <w:t xml:space="preserve"> </w:t>
      </w:r>
      <w:r>
        <w:rPr>
          <w:lang w:val="pt-BR"/>
        </w:rPr>
        <w:t>“Apoio</w:t>
      </w:r>
      <w:r>
        <w:rPr>
          <w:spacing w:val="1"/>
          <w:lang w:val="pt-BR"/>
        </w:rPr>
        <w:t xml:space="preserve"> </w:t>
      </w:r>
      <w:r>
        <w:rPr>
          <w:lang w:val="pt-BR"/>
        </w:rPr>
        <w:t>ao</w:t>
      </w:r>
      <w:r>
        <w:rPr>
          <w:spacing w:val="1"/>
          <w:lang w:val="pt-BR"/>
        </w:rPr>
        <w:t xml:space="preserve"> </w:t>
      </w:r>
      <w:r>
        <w:rPr>
          <w:lang w:val="pt-BR"/>
        </w:rPr>
        <w:t>desenvolvimento</w:t>
      </w:r>
      <w:r>
        <w:rPr>
          <w:spacing w:val="1"/>
          <w:lang w:val="pt-BR"/>
        </w:rPr>
        <w:t xml:space="preserve"> </w:t>
      </w:r>
      <w:r>
        <w:rPr>
          <w:lang w:val="pt-BR"/>
        </w:rPr>
        <w:t>de</w:t>
      </w:r>
      <w:r>
        <w:rPr>
          <w:spacing w:val="1"/>
          <w:lang w:val="pt-BR"/>
        </w:rPr>
        <w:t xml:space="preserve"> </w:t>
      </w:r>
      <w:r>
        <w:rPr>
          <w:lang w:val="pt-BR"/>
        </w:rPr>
        <w:t>projetos</w:t>
      </w:r>
      <w:r>
        <w:rPr>
          <w:spacing w:val="1"/>
          <w:lang w:val="pt-BR"/>
        </w:rPr>
        <w:t xml:space="preserve"> </w:t>
      </w:r>
      <w:r>
        <w:rPr>
          <w:lang w:val="pt-BR"/>
        </w:rPr>
        <w:t xml:space="preserve">de </w:t>
      </w:r>
      <w:r>
        <w:rPr>
          <w:b/>
          <w:lang w:val="pt-BR"/>
        </w:rPr>
        <w:t xml:space="preserve">iniciação tecnológica </w:t>
      </w:r>
      <w:r>
        <w:rPr>
          <w:lang w:val="pt-BR"/>
        </w:rPr>
        <w:t>no âmbito da Rede</w:t>
      </w:r>
      <w:r>
        <w:rPr>
          <w:spacing w:val="1"/>
          <w:lang w:val="pt-BR"/>
        </w:rPr>
        <w:t xml:space="preserve"> </w:t>
      </w:r>
      <w:r>
        <w:rPr>
          <w:lang w:val="pt-BR"/>
        </w:rPr>
        <w:t>Federal</w:t>
      </w:r>
      <w:r>
        <w:rPr>
          <w:spacing w:val="1"/>
          <w:lang w:val="pt-BR"/>
        </w:rPr>
        <w:t xml:space="preserve"> </w:t>
      </w:r>
      <w:r>
        <w:rPr>
          <w:lang w:val="pt-BR"/>
        </w:rPr>
        <w:t>de</w:t>
      </w:r>
      <w:r>
        <w:rPr>
          <w:spacing w:val="1"/>
          <w:lang w:val="pt-BR"/>
        </w:rPr>
        <w:t xml:space="preserve"> </w:t>
      </w:r>
      <w:r>
        <w:rPr>
          <w:lang w:val="pt-BR"/>
        </w:rPr>
        <w:t>Educação</w:t>
      </w:r>
      <w:r>
        <w:rPr>
          <w:spacing w:val="1"/>
          <w:lang w:val="pt-BR"/>
        </w:rPr>
        <w:t xml:space="preserve"> </w:t>
      </w:r>
      <w:r>
        <w:rPr>
          <w:lang w:val="pt-BR"/>
        </w:rPr>
        <w:t>Profissional,</w:t>
      </w:r>
      <w:r>
        <w:rPr>
          <w:spacing w:val="1"/>
          <w:lang w:val="pt-BR"/>
        </w:rPr>
        <w:t xml:space="preserve"> </w:t>
      </w:r>
      <w:r>
        <w:rPr>
          <w:lang w:val="pt-BR"/>
        </w:rPr>
        <w:t>Científica</w:t>
      </w:r>
      <w:r>
        <w:rPr>
          <w:spacing w:val="1"/>
          <w:lang w:val="pt-BR"/>
        </w:rPr>
        <w:t xml:space="preserve"> </w:t>
      </w:r>
      <w:r>
        <w:rPr>
          <w:lang w:val="pt-BR"/>
        </w:rPr>
        <w:t>e Tecnológica</w:t>
      </w:r>
      <w:r>
        <w:rPr>
          <w:spacing w:val="1"/>
          <w:lang w:val="pt-BR"/>
        </w:rPr>
        <w:t xml:space="preserve"> </w:t>
      </w:r>
      <w:r>
        <w:rPr>
          <w:lang w:val="pt-BR"/>
        </w:rPr>
        <w:t>selecionados</w:t>
      </w:r>
      <w:r>
        <w:rPr>
          <w:spacing w:val="1"/>
          <w:lang w:val="pt-BR"/>
        </w:rPr>
        <w:t xml:space="preserve"> </w:t>
      </w:r>
      <w:r>
        <w:rPr>
          <w:lang w:val="pt-BR"/>
        </w:rPr>
        <w:t>por</w:t>
      </w:r>
      <w:r>
        <w:rPr>
          <w:spacing w:val="1"/>
          <w:lang w:val="pt-BR"/>
        </w:rPr>
        <w:t xml:space="preserve"> </w:t>
      </w:r>
      <w:r>
        <w:rPr>
          <w:lang w:val="pt-BR"/>
        </w:rPr>
        <w:t>chamadas</w:t>
      </w:r>
      <w:r>
        <w:rPr>
          <w:spacing w:val="1"/>
          <w:lang w:val="pt-BR"/>
        </w:rPr>
        <w:t xml:space="preserve"> </w:t>
      </w:r>
      <w:r>
        <w:rPr>
          <w:lang w:val="pt-BR"/>
        </w:rPr>
        <w:t>públicas</w:t>
      </w:r>
      <w:r>
        <w:rPr>
          <w:spacing w:val="1"/>
          <w:lang w:val="pt-BR"/>
        </w:rPr>
        <w:t xml:space="preserve"> </w:t>
      </w:r>
      <w:r>
        <w:rPr>
          <w:lang w:val="pt-BR"/>
        </w:rPr>
        <w:t>voltadas</w:t>
      </w:r>
      <w:r>
        <w:rPr>
          <w:spacing w:val="-4"/>
          <w:lang w:val="pt-BR"/>
        </w:rPr>
        <w:t xml:space="preserve"> </w:t>
      </w:r>
      <w:r>
        <w:rPr>
          <w:lang w:val="pt-BR"/>
        </w:rPr>
        <w:t>às</w:t>
      </w:r>
      <w:r>
        <w:rPr>
          <w:spacing w:val="-4"/>
          <w:lang w:val="pt-BR"/>
        </w:rPr>
        <w:t xml:space="preserve"> </w:t>
      </w:r>
      <w:r>
        <w:rPr>
          <w:lang w:val="pt-BR"/>
        </w:rPr>
        <w:t>instituições</w:t>
      </w:r>
      <w:r>
        <w:rPr>
          <w:spacing w:val="-4"/>
          <w:lang w:val="pt-BR"/>
        </w:rPr>
        <w:t xml:space="preserve"> </w:t>
      </w:r>
      <w:r>
        <w:rPr>
          <w:lang w:val="pt-BR"/>
        </w:rPr>
        <w:t>da</w:t>
      </w:r>
      <w:r>
        <w:rPr>
          <w:spacing w:val="-4"/>
          <w:lang w:val="pt-BR"/>
        </w:rPr>
        <w:t xml:space="preserve"> </w:t>
      </w:r>
      <w:r>
        <w:rPr>
          <w:lang w:val="pt-BR"/>
        </w:rPr>
        <w:t>Rede”</w:t>
      </w:r>
      <w:r>
        <w:rPr>
          <w:spacing w:val="-4"/>
          <w:lang w:val="pt-BR"/>
        </w:rPr>
        <w:t xml:space="preserve"> </w:t>
      </w:r>
      <w:r>
        <w:rPr>
          <w:lang w:val="pt-BR"/>
        </w:rPr>
        <w:t>e</w:t>
      </w:r>
      <w:r>
        <w:rPr>
          <w:spacing w:val="-4"/>
          <w:lang w:val="pt-BR"/>
        </w:rPr>
        <w:t xml:space="preserve"> </w:t>
      </w:r>
      <w:r>
        <w:rPr>
          <w:lang w:val="pt-BR"/>
        </w:rPr>
        <w:t>na</w:t>
      </w:r>
      <w:r>
        <w:rPr>
          <w:spacing w:val="-4"/>
          <w:lang w:val="pt-BR"/>
        </w:rPr>
        <w:t xml:space="preserve"> </w:t>
      </w:r>
      <w:r>
        <w:rPr>
          <w:lang w:val="pt-BR"/>
        </w:rPr>
        <w:t>inabilitação</w:t>
      </w:r>
      <w:r>
        <w:rPr>
          <w:spacing w:val="-4"/>
          <w:lang w:val="pt-BR"/>
        </w:rPr>
        <w:t xml:space="preserve"> </w:t>
      </w:r>
      <w:r>
        <w:rPr>
          <w:lang w:val="pt-BR"/>
        </w:rPr>
        <w:t>nos</w:t>
      </w:r>
      <w:r>
        <w:rPr>
          <w:spacing w:val="-4"/>
          <w:lang w:val="pt-BR"/>
        </w:rPr>
        <w:t xml:space="preserve"> </w:t>
      </w:r>
      <w:r>
        <w:rPr>
          <w:lang w:val="pt-BR"/>
        </w:rPr>
        <w:t>próximos</w:t>
      </w:r>
      <w:r>
        <w:rPr>
          <w:spacing w:val="-4"/>
          <w:lang w:val="pt-BR"/>
        </w:rPr>
        <w:t xml:space="preserve"> </w:t>
      </w:r>
      <w:r>
        <w:rPr>
          <w:lang w:val="pt-BR"/>
        </w:rPr>
        <w:t>processos</w:t>
      </w:r>
      <w:r>
        <w:rPr>
          <w:spacing w:val="-4"/>
          <w:lang w:val="pt-BR"/>
        </w:rPr>
        <w:t xml:space="preserve"> </w:t>
      </w:r>
      <w:r>
        <w:rPr>
          <w:lang w:val="pt-BR"/>
        </w:rPr>
        <w:t>desse</w:t>
      </w:r>
      <w:r>
        <w:rPr>
          <w:spacing w:val="-4"/>
          <w:lang w:val="pt-BR"/>
        </w:rPr>
        <w:t xml:space="preserve"> </w:t>
      </w:r>
      <w:r>
        <w:rPr>
          <w:lang w:val="pt-BR"/>
        </w:rPr>
        <w:t>programa.</w:t>
      </w:r>
    </w:p>
    <w:p>
      <w:pPr>
        <w:pStyle w:val="Corpodotexto"/>
        <w:rPr>
          <w:sz w:val="20"/>
          <w:lang w:val="pt-BR"/>
        </w:rPr>
      </w:pPr>
      <w:r>
        <w:rPr>
          <w:sz w:val="20"/>
          <w:lang w:val="pt-BR"/>
        </w:rPr>
      </w:r>
    </w:p>
    <w:p>
      <w:pPr>
        <w:pStyle w:val="Corpodotexto"/>
        <w:rPr>
          <w:sz w:val="20"/>
          <w:lang w:val="pt-BR"/>
        </w:rPr>
      </w:pPr>
      <w:r>
        <w:rPr>
          <w:sz w:val="20"/>
          <w:lang w:val="pt-BR"/>
        </w:rPr>
      </w:r>
    </w:p>
    <w:p>
      <w:pPr>
        <w:pStyle w:val="Corpodotexto"/>
        <w:rPr>
          <w:sz w:val="20"/>
          <w:lang w:val="pt-BR"/>
        </w:rPr>
      </w:pPr>
      <w:r>
        <w:rPr>
          <w:sz w:val="20"/>
          <w:lang w:val="pt-BR"/>
        </w:rPr>
      </w:r>
    </w:p>
    <w:p>
      <w:pPr>
        <w:pStyle w:val="Corpodotexto"/>
        <w:rPr>
          <w:sz w:val="20"/>
          <w:lang w:val="pt-BR"/>
        </w:rPr>
      </w:pPr>
      <w:r>
        <w:rPr>
          <w:sz w:val="20"/>
          <w:lang w:val="pt-BR"/>
        </w:rPr>
      </w:r>
    </w:p>
    <w:p>
      <w:pPr>
        <w:pStyle w:val="Corpodotexto"/>
        <w:rPr>
          <w:sz w:val="20"/>
          <w:lang w:val="pt-BR"/>
        </w:rPr>
      </w:pPr>
      <w:r>
        <w:rPr>
          <w:sz w:val="20"/>
          <w:lang w:val="pt-BR"/>
        </w:rPr>
      </w:r>
    </w:p>
    <w:p>
      <w:pPr>
        <w:pStyle w:val="Corpodotexto"/>
        <w:rPr>
          <w:sz w:val="20"/>
          <w:lang w:val="pt-BR"/>
        </w:rPr>
      </w:pPr>
      <w:r>
        <w:rPr>
          <w:sz w:val="20"/>
          <w:lang w:val="pt-BR"/>
        </w:rPr>
      </w:r>
    </w:p>
    <w:p>
      <w:pPr>
        <w:pStyle w:val="Corpodotexto"/>
        <w:spacing w:before="1" w:after="0"/>
        <w:rPr>
          <w:sz w:val="18"/>
          <w:lang w:val="pt-BR"/>
        </w:rPr>
      </w:pPr>
      <w:r>
        <w:rPr>
          <w:sz w:val="18"/>
          <w:lang w:val="pt-BR"/>
        </w:rPr>
      </w:r>
    </w:p>
    <w:p>
      <w:pPr>
        <w:pStyle w:val="Corpodotexto"/>
        <w:tabs>
          <w:tab w:val="clear" w:pos="720"/>
          <w:tab w:val="left" w:pos="2733" w:leader="none"/>
          <w:tab w:val="left" w:pos="3665" w:leader="none"/>
          <w:tab w:val="left" w:pos="5631" w:leader="none"/>
        </w:tabs>
        <w:spacing w:before="56" w:after="0"/>
        <w:ind w:left="105" w:right="0" w:hanging="0"/>
        <w:jc w:val="center"/>
        <w:rPr>
          <w:lang w:val="pt-BR"/>
        </w:rPr>
      </w:pPr>
      <w:r>
        <w:rPr>
          <w:rFonts w:ascii="Times New Roman" w:hAnsi="Times New Roman"/>
          <w:u w:val="single"/>
          <w:lang w:val="pt-BR"/>
        </w:rPr>
        <w:t xml:space="preserve"> </w:t>
      </w:r>
      <w:r>
        <w:rPr>
          <w:rFonts w:ascii="Times New Roman" w:hAnsi="Times New Roman"/>
          <w:u w:val="single"/>
          <w:lang w:val="pt-BR"/>
        </w:rPr>
        <w:tab/>
      </w:r>
      <w:r>
        <w:rPr>
          <w:lang w:val="pt-BR"/>
        </w:rPr>
        <w:t>(ES),</w:t>
      </w:r>
      <w:r>
        <w:rPr>
          <w:rFonts w:ascii="Times New Roman" w:hAnsi="Times New Roman"/>
          <w:u w:val="single"/>
          <w:lang w:val="pt-BR"/>
        </w:rPr>
        <w:tab/>
      </w:r>
      <w:r>
        <w:rPr>
          <w:lang w:val="pt-BR"/>
        </w:rPr>
        <w:t>de</w:t>
      </w:r>
      <w:r>
        <w:rPr>
          <w:rFonts w:ascii="Times New Roman" w:hAnsi="Times New Roman"/>
          <w:u w:val="single"/>
          <w:lang w:val="pt-BR"/>
        </w:rPr>
        <w:tab/>
      </w:r>
      <w:r>
        <w:rPr>
          <w:lang w:val="pt-BR"/>
        </w:rPr>
        <w:t>de</w:t>
      </w:r>
      <w:r>
        <w:rPr>
          <w:spacing w:val="-3"/>
          <w:lang w:val="pt-BR"/>
        </w:rPr>
        <w:t xml:space="preserve"> </w:t>
      </w:r>
      <w:r>
        <w:rPr>
          <w:lang w:val="pt-BR"/>
        </w:rPr>
        <w:t>2023</w:t>
      </w:r>
    </w:p>
    <w:p>
      <w:pPr>
        <w:pStyle w:val="Corpodotexto"/>
        <w:tabs>
          <w:tab w:val="clear" w:pos="720"/>
          <w:tab w:val="left" w:pos="2733" w:leader="none"/>
          <w:tab w:val="left" w:pos="3665" w:leader="none"/>
          <w:tab w:val="left" w:pos="5631" w:leader="none"/>
        </w:tabs>
        <w:spacing w:before="56" w:after="0"/>
        <w:ind w:left="105" w:right="0" w:hanging="0"/>
        <w:jc w:val="center"/>
        <w:rPr>
          <w:lang w:val="pt-BR"/>
        </w:rPr>
      </w:pPr>
      <w:r>
        <w:rPr>
          <w:lang w:val="pt-BR"/>
        </w:rPr>
      </w:r>
    </w:p>
    <w:p>
      <w:pPr>
        <w:pStyle w:val="Corpodotexto"/>
        <w:tabs>
          <w:tab w:val="clear" w:pos="720"/>
          <w:tab w:val="left" w:pos="777" w:leader="none"/>
          <w:tab w:val="left" w:pos="6412" w:leader="none"/>
        </w:tabs>
        <w:spacing w:before="87" w:after="0"/>
        <w:ind w:left="240" w:right="0" w:hanging="0"/>
        <w:jc w:val="both"/>
        <w:rPr>
          <w:lang w:val="pt-BR"/>
        </w:rPr>
      </w:pPr>
      <w:r>
        <w:rPr>
          <w:lang w:val="pt-BR"/>
        </w:rPr>
      </w:r>
    </w:p>
    <w:p>
      <w:pPr>
        <w:sectPr>
          <w:type w:val="continuous"/>
          <w:pgSz w:w="11920" w:h="16838"/>
          <w:pgMar w:left="1200" w:right="1320" w:header="0" w:top="1400" w:footer="0" w:bottom="280" w:gutter="0"/>
          <w:formProt w:val="false"/>
          <w:textDirection w:val="lrTb"/>
          <w:docGrid w:type="default" w:linePitch="100" w:charSpace="8192"/>
        </w:sectPr>
      </w:pPr>
    </w:p>
    <w:p>
      <w:pPr>
        <w:pStyle w:val="Ttulo1"/>
        <w:spacing w:lineRule="auto" w:line="247" w:before="44" w:after="0"/>
        <w:ind w:left="2915" w:right="2808" w:hanging="0"/>
        <w:rPr>
          <w:lang w:val="pt-BR"/>
        </w:rPr>
      </w:pPr>
      <w:r>
        <w:rPr>
          <w:lang w:val="pt-BR"/>
        </w:rPr>
        <w:t>ANEXO IV AO EDITAL Nº 02/2023 CRITÉRIOS DE AVALIAÇÃO NA ETAPA II</w:t>
      </w:r>
    </w:p>
    <w:p>
      <w:pPr>
        <w:pStyle w:val="Normal"/>
        <w:spacing w:before="12" w:after="0"/>
        <w:ind w:right="0" w:hanging="0"/>
        <w:rPr>
          <w:b/>
          <w:b/>
          <w:color w:val="000000"/>
          <w:sz w:val="22"/>
          <w:szCs w:val="22"/>
          <w:lang w:val="pt-BR"/>
        </w:rPr>
      </w:pPr>
      <w:r>
        <w:rPr>
          <w:b/>
          <w:color w:val="000000"/>
          <w:sz w:val="22"/>
          <w:szCs w:val="22"/>
          <w:lang w:val="pt-BR"/>
        </w:rPr>
      </w:r>
    </w:p>
    <w:p>
      <w:pPr>
        <w:pStyle w:val="Normal"/>
        <w:spacing w:before="0" w:after="0"/>
        <w:ind w:left="2913" w:right="2808" w:hanging="0"/>
        <w:jc w:val="center"/>
        <w:rPr>
          <w:lang w:val="pt-BR"/>
        </w:rPr>
      </w:pPr>
      <w:r>
        <w:rPr>
          <w:b/>
          <w:sz w:val="22"/>
          <w:szCs w:val="22"/>
          <w:lang w:val="pt-BR"/>
        </w:rPr>
        <w:t>ENTREVISTA INDIVIDUAL</w:t>
      </w:r>
    </w:p>
    <w:p>
      <w:pPr>
        <w:pStyle w:val="Normal"/>
        <w:spacing w:before="0" w:after="0"/>
        <w:ind w:left="2913" w:right="2808" w:hanging="0"/>
        <w:jc w:val="center"/>
        <w:rPr>
          <w:b/>
          <w:b/>
          <w:sz w:val="22"/>
          <w:szCs w:val="22"/>
        </w:rPr>
      </w:pPr>
      <w:r>
        <w:rPr>
          <w:b/>
          <w:sz w:val="22"/>
          <w:szCs w:val="22"/>
        </w:rPr>
      </w:r>
    </w:p>
    <w:tbl>
      <w:tblPr>
        <w:tblStyle w:val="a3"/>
        <w:tblW w:w="8959" w:type="dxa"/>
        <w:jc w:val="left"/>
        <w:tblInd w:w="280" w:type="dxa"/>
        <w:tblLayout w:type="fixed"/>
        <w:tblCellMar>
          <w:top w:w="55" w:type="dxa"/>
          <w:left w:w="55" w:type="dxa"/>
          <w:bottom w:w="55" w:type="dxa"/>
          <w:right w:w="55" w:type="dxa"/>
        </w:tblCellMar>
        <w:tblLook w:firstRow="0" w:noVBand="0" w:lastRow="0" w:firstColumn="0" w:lastColumn="0" w:noHBand="0" w:val="0000"/>
      </w:tblPr>
      <w:tblGrid>
        <w:gridCol w:w="1017"/>
        <w:gridCol w:w="5101"/>
        <w:gridCol w:w="1478"/>
        <w:gridCol w:w="1362"/>
      </w:tblGrid>
      <w:tr>
        <w:trPr>
          <w:trHeight w:val="629" w:hRule="atLeast"/>
        </w:trPr>
        <w:tc>
          <w:tcPr>
            <w:tcW w:w="1017" w:type="dxa"/>
            <w:tcBorders>
              <w:top w:val="single" w:sz="4" w:space="0" w:color="000000"/>
              <w:left w:val="single" w:sz="4" w:space="0" w:color="000000"/>
              <w:bottom w:val="single" w:sz="4" w:space="0" w:color="000000"/>
            </w:tcBorders>
          </w:tcPr>
          <w:p>
            <w:pPr>
              <w:pStyle w:val="Normal"/>
              <w:widowControl w:val="false"/>
              <w:bidi w:val="0"/>
              <w:spacing w:before="61" w:after="0"/>
              <w:ind w:left="57" w:right="113"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Etapas</w:t>
            </w:r>
          </w:p>
        </w:tc>
        <w:tc>
          <w:tcPr>
            <w:tcW w:w="5101" w:type="dxa"/>
            <w:tcBorders>
              <w:top w:val="single" w:sz="4" w:space="0" w:color="000000"/>
              <w:left w:val="single" w:sz="4" w:space="0" w:color="000000"/>
              <w:bottom w:val="single" w:sz="4" w:space="0" w:color="000000"/>
            </w:tcBorders>
          </w:tcPr>
          <w:p>
            <w:pPr>
              <w:pStyle w:val="Normal"/>
              <w:widowControl w:val="false"/>
              <w:bidi w:val="0"/>
              <w:spacing w:before="61" w:after="0"/>
              <w:ind w:left="454" w:right="0"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Critérios de avaliação da Comissão</w:t>
            </w:r>
          </w:p>
        </w:tc>
        <w:tc>
          <w:tcPr>
            <w:tcW w:w="1478" w:type="dxa"/>
            <w:tcBorders>
              <w:top w:val="single" w:sz="4" w:space="0" w:color="000000"/>
              <w:left w:val="single" w:sz="4" w:space="0" w:color="000000"/>
              <w:bottom w:val="single" w:sz="4" w:space="0" w:color="000000"/>
            </w:tcBorders>
          </w:tcPr>
          <w:p>
            <w:pPr>
              <w:pStyle w:val="Normal"/>
              <w:widowControl w:val="false"/>
              <w:bidi w:val="0"/>
              <w:spacing w:before="15" w:after="0"/>
              <w:ind w:left="113" w:right="0"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Pontuação obtida</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5" w:after="0"/>
              <w:ind w:left="113" w:right="170" w:hanging="113"/>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Pontuação máxima</w:t>
            </w:r>
          </w:p>
        </w:tc>
      </w:tr>
      <w:tr>
        <w:trPr>
          <w:trHeight w:val="690" w:hRule="atLeast"/>
        </w:trPr>
        <w:tc>
          <w:tcPr>
            <w:tcW w:w="1017" w:type="dxa"/>
            <w:tcBorders>
              <w:left w:val="single" w:sz="4" w:space="0" w:color="000000"/>
              <w:bottom w:val="single" w:sz="4" w:space="0" w:color="000000"/>
            </w:tcBorders>
          </w:tcPr>
          <w:p>
            <w:pPr>
              <w:pStyle w:val="Normal"/>
              <w:widowControl w:val="false"/>
              <w:spacing w:before="62" w:after="0"/>
              <w:ind w:right="57"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1</w:t>
            </w:r>
          </w:p>
        </w:tc>
        <w:tc>
          <w:tcPr>
            <w:tcW w:w="5101" w:type="dxa"/>
            <w:tcBorders>
              <w:left w:val="single" w:sz="4" w:space="0" w:color="000000"/>
              <w:bottom w:val="single" w:sz="4" w:space="0" w:color="000000"/>
            </w:tcBorders>
          </w:tcPr>
          <w:p>
            <w:pPr>
              <w:pStyle w:val="Normal"/>
              <w:widowControl w:val="false"/>
              <w:spacing w:lineRule="auto" w:line="240" w:before="11" w:after="0"/>
              <w:ind w:left="-16" w:right="0"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iCs w:val="false"/>
                <w:strike w:val="false"/>
                <w:dstrike w:val="false"/>
                <w:outline w:val="false"/>
                <w:shadow w:val="false"/>
                <w:color w:val="000000"/>
                <w:sz w:val="20"/>
                <w:szCs w:val="20"/>
                <w:u w:val="none"/>
                <w:lang w:val="pt-BR"/>
              </w:rPr>
              <w:t xml:space="preserve">Pitch </w:t>
            </w:r>
            <w:r>
              <w:rPr>
                <w:b w:val="false"/>
                <w:bCs w:val="false"/>
                <w:i w:val="false"/>
                <w:iCs w:val="false"/>
                <w:strike w:val="false"/>
                <w:dstrike w:val="false"/>
                <w:outline w:val="false"/>
                <w:shadow w:val="false"/>
                <w:color w:val="000000"/>
                <w:sz w:val="20"/>
                <w:szCs w:val="20"/>
                <w:u w:val="none"/>
                <w:lang w:val="pt-BR"/>
              </w:rPr>
              <w:t>pessoal apresentando seu currículo pessoal, de no máximo 2 minutos.</w:t>
            </w:r>
          </w:p>
        </w:tc>
        <w:tc>
          <w:tcPr>
            <w:tcW w:w="1478" w:type="dxa"/>
            <w:tcBorders>
              <w:left w:val="single" w:sz="4" w:space="0" w:color="000000"/>
              <w:bottom w:val="single" w:sz="4" w:space="0" w:color="000000"/>
            </w:tcBorders>
          </w:tcPr>
          <w:p>
            <w:pPr>
              <w:pStyle w:val="Normal"/>
              <w:widowControl w:val="false"/>
              <w:spacing w:before="0" w:after="0"/>
              <w:ind w:right="0" w:hanging="0"/>
              <w:jc w:val="center"/>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362" w:type="dxa"/>
            <w:tcBorders>
              <w:left w:val="single" w:sz="4" w:space="0" w:color="000000"/>
              <w:bottom w:val="single" w:sz="4" w:space="0" w:color="000000"/>
              <w:right w:val="single" w:sz="4" w:space="0" w:color="000000"/>
            </w:tcBorders>
          </w:tcPr>
          <w:p>
            <w:pPr>
              <w:pStyle w:val="Normal"/>
              <w:widowControl w:val="false"/>
              <w:spacing w:before="62" w:after="0"/>
              <w:ind w:left="426" w:right="468"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10</w:t>
            </w:r>
          </w:p>
        </w:tc>
      </w:tr>
      <w:tr>
        <w:trPr>
          <w:trHeight w:val="1030" w:hRule="atLeast"/>
        </w:trPr>
        <w:tc>
          <w:tcPr>
            <w:tcW w:w="1017" w:type="dxa"/>
            <w:tcBorders>
              <w:left w:val="single" w:sz="4" w:space="0" w:color="000000"/>
              <w:bottom w:val="single" w:sz="4" w:space="0" w:color="000000"/>
            </w:tcBorders>
          </w:tcPr>
          <w:p>
            <w:pPr>
              <w:pStyle w:val="Normal"/>
              <w:widowControl w:val="false"/>
              <w:spacing w:before="62" w:after="0"/>
              <w:ind w:right="57"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2</w:t>
            </w:r>
          </w:p>
        </w:tc>
        <w:tc>
          <w:tcPr>
            <w:tcW w:w="5101" w:type="dxa"/>
            <w:tcBorders>
              <w:left w:val="single" w:sz="4" w:space="0" w:color="000000"/>
              <w:bottom w:val="single" w:sz="4" w:space="0" w:color="000000"/>
            </w:tcBorders>
          </w:tcPr>
          <w:p>
            <w:pPr>
              <w:pStyle w:val="Normal"/>
              <w:widowControl w:val="false"/>
              <w:spacing w:lineRule="auto" w:line="240" w:before="10" w:after="0"/>
              <w:ind w:left="-16" w:right="42"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Comunicação e originalidade nas respostas, atento às notícias e acontecimentos da atualidade, apresentando conexão entre as respostas e domínio.</w:t>
            </w:r>
          </w:p>
        </w:tc>
        <w:tc>
          <w:tcPr>
            <w:tcW w:w="1478" w:type="dxa"/>
            <w:tcBorders>
              <w:left w:val="single" w:sz="4" w:space="0" w:color="000000"/>
              <w:bottom w:val="single" w:sz="4" w:space="0" w:color="000000"/>
            </w:tcBorders>
          </w:tcPr>
          <w:p>
            <w:pPr>
              <w:pStyle w:val="Normal"/>
              <w:widowControl w:val="false"/>
              <w:spacing w:before="0" w:after="0"/>
              <w:ind w:right="0" w:hanging="0"/>
              <w:jc w:val="center"/>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362" w:type="dxa"/>
            <w:tcBorders>
              <w:left w:val="single" w:sz="4" w:space="0" w:color="000000"/>
              <w:bottom w:val="single" w:sz="4" w:space="0" w:color="000000"/>
              <w:right w:val="single" w:sz="4" w:space="0" w:color="000000"/>
            </w:tcBorders>
          </w:tcPr>
          <w:p>
            <w:pPr>
              <w:pStyle w:val="Normal"/>
              <w:widowControl w:val="false"/>
              <w:spacing w:before="62" w:after="0"/>
              <w:ind w:left="426" w:right="468"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20</w:t>
            </w:r>
          </w:p>
        </w:tc>
      </w:tr>
      <w:tr>
        <w:trPr>
          <w:trHeight w:val="1680" w:hRule="atLeast"/>
        </w:trPr>
        <w:tc>
          <w:tcPr>
            <w:tcW w:w="1017" w:type="dxa"/>
            <w:tcBorders>
              <w:left w:val="single" w:sz="4" w:space="0" w:color="000000"/>
              <w:bottom w:val="single" w:sz="4" w:space="0" w:color="000000"/>
            </w:tcBorders>
          </w:tcPr>
          <w:p>
            <w:pPr>
              <w:pStyle w:val="Normal"/>
              <w:widowControl w:val="false"/>
              <w:spacing w:before="43" w:after="0"/>
              <w:ind w:right="57"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3</w:t>
            </w:r>
          </w:p>
        </w:tc>
        <w:tc>
          <w:tcPr>
            <w:tcW w:w="5101" w:type="dxa"/>
            <w:tcBorders>
              <w:left w:val="single" w:sz="4" w:space="0" w:color="000000"/>
              <w:bottom w:val="single" w:sz="4" w:space="0" w:color="000000"/>
            </w:tcBorders>
          </w:tcPr>
          <w:p>
            <w:pPr>
              <w:pStyle w:val="Normal"/>
              <w:widowControl w:val="false"/>
              <w:spacing w:lineRule="auto" w:line="240" w:before="43" w:after="0"/>
              <w:ind w:left="-16" w:right="37"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Capacidade de expor de maneira clara, objetiva e consistente as ideias, com conhecimento sobre tecnologia, inovação, gestão de projeto e propriedade intelectual, além de clareza em expor a motivação para ser bolsista em projeto de inovação do Ifes.</w:t>
            </w:r>
          </w:p>
        </w:tc>
        <w:tc>
          <w:tcPr>
            <w:tcW w:w="1478" w:type="dxa"/>
            <w:tcBorders>
              <w:left w:val="single" w:sz="4" w:space="0" w:color="000000"/>
              <w:bottom w:val="single" w:sz="4" w:space="0" w:color="000000"/>
            </w:tcBorders>
          </w:tcPr>
          <w:p>
            <w:pPr>
              <w:pStyle w:val="Normal"/>
              <w:widowControl w:val="false"/>
              <w:spacing w:before="0" w:after="0"/>
              <w:ind w:right="0" w:hanging="0"/>
              <w:jc w:val="center"/>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362" w:type="dxa"/>
            <w:tcBorders>
              <w:left w:val="single" w:sz="4" w:space="0" w:color="000000"/>
              <w:bottom w:val="single" w:sz="4" w:space="0" w:color="000000"/>
              <w:right w:val="single" w:sz="4" w:space="0" w:color="000000"/>
            </w:tcBorders>
          </w:tcPr>
          <w:p>
            <w:pPr>
              <w:pStyle w:val="Normal"/>
              <w:widowControl w:val="false"/>
              <w:spacing w:before="43" w:after="0"/>
              <w:ind w:left="426" w:right="468"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30</w:t>
            </w:r>
          </w:p>
        </w:tc>
      </w:tr>
      <w:tr>
        <w:trPr>
          <w:trHeight w:val="1009" w:hRule="atLeast"/>
        </w:trPr>
        <w:tc>
          <w:tcPr>
            <w:tcW w:w="1017" w:type="dxa"/>
            <w:tcBorders>
              <w:left w:val="single" w:sz="4" w:space="0" w:color="000000"/>
              <w:bottom w:val="single" w:sz="4" w:space="0" w:color="000000"/>
            </w:tcBorders>
          </w:tcPr>
          <w:p>
            <w:pPr>
              <w:pStyle w:val="Normal"/>
              <w:widowControl w:val="false"/>
              <w:spacing w:before="52" w:after="0"/>
              <w:ind w:right="57"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4</w:t>
            </w:r>
          </w:p>
        </w:tc>
        <w:tc>
          <w:tcPr>
            <w:tcW w:w="5101" w:type="dxa"/>
            <w:tcBorders>
              <w:left w:val="single" w:sz="4" w:space="0" w:color="000000"/>
              <w:bottom w:val="single" w:sz="4" w:space="0" w:color="000000"/>
            </w:tcBorders>
          </w:tcPr>
          <w:p>
            <w:pPr>
              <w:pStyle w:val="Normal"/>
              <w:widowControl w:val="false"/>
              <w:spacing w:lineRule="auto" w:line="240" w:before="4" w:after="0"/>
              <w:ind w:left="-16" w:right="33"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Capacidade de argumentação diante das questões formuladas pela banca, com organização e referências as respostas.</w:t>
            </w:r>
          </w:p>
        </w:tc>
        <w:tc>
          <w:tcPr>
            <w:tcW w:w="1478" w:type="dxa"/>
            <w:tcBorders>
              <w:left w:val="single" w:sz="4" w:space="0" w:color="000000"/>
              <w:bottom w:val="single" w:sz="4" w:space="0" w:color="000000"/>
            </w:tcBorders>
          </w:tcPr>
          <w:p>
            <w:pPr>
              <w:pStyle w:val="Normal"/>
              <w:widowControl w:val="false"/>
              <w:spacing w:before="0" w:after="0"/>
              <w:ind w:right="0" w:hanging="0"/>
              <w:jc w:val="center"/>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362" w:type="dxa"/>
            <w:tcBorders>
              <w:left w:val="single" w:sz="4" w:space="0" w:color="000000"/>
              <w:bottom w:val="single" w:sz="4" w:space="0" w:color="000000"/>
              <w:right w:val="single" w:sz="4" w:space="0" w:color="000000"/>
            </w:tcBorders>
          </w:tcPr>
          <w:p>
            <w:pPr>
              <w:pStyle w:val="Normal"/>
              <w:widowControl w:val="false"/>
              <w:spacing w:before="52" w:after="0"/>
              <w:ind w:left="426" w:right="468"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10</w:t>
            </w:r>
          </w:p>
        </w:tc>
      </w:tr>
      <w:tr>
        <w:trPr>
          <w:trHeight w:val="1103" w:hRule="atLeast"/>
        </w:trPr>
        <w:tc>
          <w:tcPr>
            <w:tcW w:w="1017" w:type="dxa"/>
            <w:tcBorders>
              <w:left w:val="single" w:sz="4" w:space="0" w:color="000000"/>
              <w:bottom w:val="single" w:sz="4" w:space="0" w:color="000000"/>
            </w:tcBorders>
          </w:tcPr>
          <w:p>
            <w:pPr>
              <w:pStyle w:val="Normal"/>
              <w:widowControl w:val="false"/>
              <w:spacing w:before="54" w:after="0"/>
              <w:ind w:right="57"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5</w:t>
            </w:r>
          </w:p>
        </w:tc>
        <w:tc>
          <w:tcPr>
            <w:tcW w:w="5101" w:type="dxa"/>
            <w:tcBorders>
              <w:left w:val="single" w:sz="4" w:space="0" w:color="000000"/>
              <w:bottom w:val="single" w:sz="4" w:space="0" w:color="000000"/>
            </w:tcBorders>
          </w:tcPr>
          <w:p>
            <w:pPr>
              <w:pStyle w:val="Normal"/>
              <w:widowControl w:val="false"/>
              <w:spacing w:lineRule="auto" w:line="240" w:before="2" w:after="0"/>
              <w:ind w:left="-16" w:right="35"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Criatividade e capacidade de agir sob pressão, interesse em crescimento pessoal, utilização de exemplos e analogias, desenvoltura e segurança nas respostas, adequação de vocabulário e termos técnicos.</w:t>
            </w:r>
          </w:p>
        </w:tc>
        <w:tc>
          <w:tcPr>
            <w:tcW w:w="1478" w:type="dxa"/>
            <w:tcBorders>
              <w:left w:val="single" w:sz="4" w:space="0" w:color="000000"/>
              <w:bottom w:val="single" w:sz="4" w:space="0" w:color="000000"/>
            </w:tcBorders>
          </w:tcPr>
          <w:p>
            <w:pPr>
              <w:pStyle w:val="Normal"/>
              <w:widowControl w:val="false"/>
              <w:spacing w:before="0" w:after="0"/>
              <w:ind w:right="0" w:hanging="0"/>
              <w:jc w:val="center"/>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362" w:type="dxa"/>
            <w:tcBorders>
              <w:left w:val="single" w:sz="4" w:space="0" w:color="000000"/>
              <w:bottom w:val="single" w:sz="4" w:space="0" w:color="000000"/>
              <w:right w:val="single" w:sz="4" w:space="0" w:color="000000"/>
            </w:tcBorders>
          </w:tcPr>
          <w:p>
            <w:pPr>
              <w:pStyle w:val="Normal"/>
              <w:widowControl w:val="false"/>
              <w:spacing w:before="54" w:after="0"/>
              <w:ind w:left="426" w:right="468" w:hanging="0"/>
              <w:jc w:val="center"/>
              <w:rPr>
                <w:rFonts w:ascii="Calibri" w:hAnsi="Calibri"/>
                <w:b w:val="false"/>
                <w:b w:val="false"/>
                <w:bCs w:val="false"/>
                <w:i w:val="false"/>
                <w:i w:val="false"/>
                <w:iCs w:val="false"/>
                <w:strike w:val="false"/>
                <w:dstrike w:val="false"/>
                <w:outline w:val="false"/>
                <w:shadow w:val="false"/>
                <w:color w:val="000000"/>
                <w:sz w:val="20"/>
                <w:szCs w:val="20"/>
                <w:u w:val="none"/>
                <w:lang w:val="pt-BR"/>
              </w:rPr>
            </w:pPr>
            <w:r>
              <w:rPr>
                <w:b w:val="false"/>
                <w:bCs w:val="false"/>
                <w:i w:val="false"/>
                <w:iCs w:val="false"/>
                <w:strike w:val="false"/>
                <w:dstrike w:val="false"/>
                <w:outline w:val="false"/>
                <w:shadow w:val="false"/>
                <w:color w:val="000000"/>
                <w:sz w:val="20"/>
                <w:szCs w:val="20"/>
                <w:u w:val="none"/>
                <w:lang w:val="pt-BR"/>
              </w:rPr>
              <w:t>30</w:t>
            </w:r>
          </w:p>
        </w:tc>
      </w:tr>
      <w:tr>
        <w:trPr>
          <w:trHeight w:val="369" w:hRule="atLeast"/>
        </w:trPr>
        <w:tc>
          <w:tcPr>
            <w:tcW w:w="6118" w:type="dxa"/>
            <w:gridSpan w:val="2"/>
            <w:tcBorders>
              <w:left w:val="single" w:sz="4" w:space="0" w:color="000000"/>
              <w:bottom w:val="single" w:sz="4" w:space="0" w:color="000000"/>
            </w:tcBorders>
          </w:tcPr>
          <w:p>
            <w:pPr>
              <w:pStyle w:val="Normal"/>
              <w:widowControl w:val="false"/>
              <w:bidi w:val="0"/>
              <w:spacing w:before="58" w:after="0"/>
              <w:ind w:left="1247" w:right="0"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Total da Pontuação Final</w:t>
            </w:r>
          </w:p>
        </w:tc>
        <w:tc>
          <w:tcPr>
            <w:tcW w:w="1478" w:type="dxa"/>
            <w:tcBorders>
              <w:left w:val="single" w:sz="4" w:space="0" w:color="000000"/>
              <w:bottom w:val="single" w:sz="4" w:space="0" w:color="000000"/>
            </w:tcBorders>
          </w:tcPr>
          <w:p>
            <w:pPr>
              <w:pStyle w:val="Normal"/>
              <w:widowControl w:val="false"/>
              <w:spacing w:before="0" w:after="0"/>
              <w:ind w:right="0" w:hanging="0"/>
              <w:jc w:val="center"/>
              <w:rPr>
                <w:rFonts w:ascii="Calibri" w:hAnsi="Calibri" w:eastAsia="Times New Roman" w:cs="Times New Roman"/>
                <w:b w:val="false"/>
                <w:b w:val="false"/>
                <w:bCs w:val="false"/>
                <w:i w:val="false"/>
                <w:i w:val="false"/>
                <w:iCs w:val="false"/>
                <w:strike w:val="false"/>
                <w:dstrike w:val="false"/>
                <w:outline w:val="false"/>
                <w:shadow w:val="false"/>
                <w:color w:val="000000"/>
                <w:sz w:val="20"/>
                <w:szCs w:val="20"/>
                <w:u w:val="none"/>
                <w:lang w:val="pt-BR"/>
              </w:rPr>
            </w:pPr>
            <w:r>
              <w:rPr>
                <w:rFonts w:eastAsia="Times New Roman" w:cs="Times New Roman"/>
                <w:b w:val="false"/>
                <w:bCs w:val="false"/>
                <w:i w:val="false"/>
                <w:iCs w:val="false"/>
                <w:strike w:val="false"/>
                <w:dstrike w:val="false"/>
                <w:outline w:val="false"/>
                <w:shadow w:val="false"/>
                <w:color w:val="000000"/>
                <w:sz w:val="20"/>
                <w:szCs w:val="20"/>
                <w:u w:val="none"/>
                <w:lang w:val="pt-BR"/>
              </w:rPr>
            </w:r>
          </w:p>
        </w:tc>
        <w:tc>
          <w:tcPr>
            <w:tcW w:w="1362" w:type="dxa"/>
            <w:tcBorders>
              <w:left w:val="single" w:sz="4" w:space="0" w:color="000000"/>
              <w:bottom w:val="single" w:sz="4" w:space="0" w:color="000000"/>
              <w:right w:val="single" w:sz="4" w:space="0" w:color="000000"/>
            </w:tcBorders>
          </w:tcPr>
          <w:p>
            <w:pPr>
              <w:pStyle w:val="Normal"/>
              <w:widowControl w:val="false"/>
              <w:bidi w:val="0"/>
              <w:spacing w:before="58" w:after="0"/>
              <w:ind w:left="283" w:right="397" w:hanging="0"/>
              <w:jc w:val="center"/>
              <w:rPr>
                <w:rFonts w:ascii="Calibri" w:hAnsi="Calibri"/>
                <w:b/>
                <w:b/>
                <w:bCs/>
                <w:i w:val="false"/>
                <w:i w:val="false"/>
                <w:iCs w:val="false"/>
                <w:strike w:val="false"/>
                <w:dstrike w:val="false"/>
                <w:outline w:val="false"/>
                <w:shadow w:val="false"/>
                <w:color w:val="000000"/>
                <w:sz w:val="20"/>
                <w:szCs w:val="20"/>
                <w:u w:val="none"/>
                <w:lang w:val="pt-BR"/>
              </w:rPr>
            </w:pPr>
            <w:r>
              <w:rPr>
                <w:b/>
                <w:bCs/>
                <w:i w:val="false"/>
                <w:iCs w:val="false"/>
                <w:strike w:val="false"/>
                <w:dstrike w:val="false"/>
                <w:outline w:val="false"/>
                <w:shadow w:val="false"/>
                <w:color w:val="000000"/>
                <w:sz w:val="20"/>
                <w:szCs w:val="20"/>
                <w:u w:val="none"/>
                <w:lang w:val="pt-BR"/>
              </w:rPr>
              <w:t>100</w:t>
            </w:r>
          </w:p>
        </w:tc>
      </w:tr>
    </w:tbl>
    <w:p>
      <w:pPr>
        <w:sectPr>
          <w:type w:val="nextPage"/>
          <w:pgSz w:w="11920" w:h="16838"/>
          <w:pgMar w:left="1200" w:right="1320" w:header="0" w:top="1400" w:footer="0" w:bottom="280" w:gutter="0"/>
          <w:pgNumType w:fmt="decimal"/>
          <w:formProt w:val="false"/>
          <w:textDirection w:val="lrTb"/>
          <w:docGrid w:type="default" w:linePitch="100" w:charSpace="8192"/>
        </w:sectPr>
      </w:pPr>
    </w:p>
    <w:p>
      <w:pPr>
        <w:pStyle w:val="Ttulo1"/>
        <w:spacing w:lineRule="auto" w:line="499" w:before="44" w:after="0"/>
        <w:ind w:left="2745" w:right="2638" w:hanging="1"/>
        <w:rPr>
          <w:lang w:val="pt-BR"/>
        </w:rPr>
      </w:pPr>
      <w:r>
        <w:rPr>
          <w:lang w:val="pt-BR"/>
        </w:rPr>
        <w:t>ANEXO V AO EDITAL Nº 02/2023</w:t>
      </w:r>
      <w:r>
        <w:rPr>
          <w:spacing w:val="1"/>
          <w:lang w:val="pt-BR"/>
        </w:rPr>
        <w:t xml:space="preserve"> </w:t>
      </w:r>
      <w:r>
        <w:rPr>
          <w:spacing w:val="-1"/>
          <w:lang w:val="pt-BR"/>
        </w:rPr>
        <w:t>FORMULÁRIO</w:t>
      </w:r>
      <w:r>
        <w:rPr>
          <w:spacing w:val="-11"/>
          <w:lang w:val="pt-BR"/>
        </w:rPr>
        <w:t xml:space="preserve"> </w:t>
      </w:r>
      <w:r>
        <w:rPr>
          <w:lang w:val="pt-BR"/>
        </w:rPr>
        <w:t>DE</w:t>
      </w:r>
      <w:r>
        <w:rPr>
          <w:spacing w:val="-11"/>
          <w:lang w:val="pt-BR"/>
        </w:rPr>
        <w:t xml:space="preserve"> </w:t>
      </w:r>
      <w:r>
        <w:rPr>
          <w:lang w:val="pt-BR"/>
        </w:rPr>
        <w:t>SOLICITAÇÃO</w:t>
      </w:r>
      <w:r>
        <w:rPr>
          <w:spacing w:val="-11"/>
          <w:lang w:val="pt-BR"/>
        </w:rPr>
        <w:t xml:space="preserve"> </w:t>
      </w:r>
      <w:r>
        <w:rPr>
          <w:lang w:val="pt-BR"/>
        </w:rPr>
        <w:t>DE</w:t>
      </w:r>
      <w:r>
        <w:rPr>
          <w:spacing w:val="-11"/>
          <w:lang w:val="pt-BR"/>
        </w:rPr>
        <w:t xml:space="preserve"> </w:t>
      </w:r>
      <w:r>
        <w:rPr>
          <w:lang w:val="pt-BR"/>
        </w:rPr>
        <w:t>RECURSO</w:t>
      </w:r>
    </w:p>
    <w:p>
      <w:pPr>
        <w:pStyle w:val="Normal"/>
        <w:spacing w:lineRule="auto" w:line="499" w:before="44" w:after="0"/>
        <w:ind w:left="2745" w:right="2638" w:hanging="1"/>
        <w:rPr>
          <w:lang w:val="pt-BR"/>
        </w:rPr>
      </w:pPr>
      <w:r>
        <w:rPr>
          <w:lang w:val="pt-BR"/>
        </w:rPr>
        <mc:AlternateContent>
          <mc:Choice Requires="wps">
            <w:drawing>
              <wp:anchor behindDoc="0" distT="0" distB="0" distL="0" distR="0" simplePos="0" locked="0" layoutInCell="0" allowOverlap="1" relativeHeight="5" wp14:anchorId="17DCDB2F">
                <wp:simplePos x="0" y="0"/>
                <wp:positionH relativeFrom="column">
                  <wp:posOffset>127000</wp:posOffset>
                </wp:positionH>
                <wp:positionV relativeFrom="paragraph">
                  <wp:posOffset>175260</wp:posOffset>
                </wp:positionV>
                <wp:extent cx="5684520" cy="4535170"/>
                <wp:effectExtent l="0" t="0" r="3175" b="3175"/>
                <wp:wrapNone/>
                <wp:docPr id="4" name="Caixa de Texto 6"/>
                <a:graphic xmlns:a="http://schemas.openxmlformats.org/drawingml/2006/main">
                  <a:graphicData uri="http://schemas.microsoft.com/office/word/2010/wordprocessingShape">
                    <wps:wsp>
                      <wps:cNvSpPr/>
                      <wps:spPr>
                        <a:xfrm>
                          <a:off x="0" y="0"/>
                          <a:ext cx="5684040" cy="4534560"/>
                        </a:xfrm>
                        <a:prstGeom prst="rect">
                          <a:avLst/>
                        </a:prstGeom>
                        <a:noFill/>
                        <a:ln w="0">
                          <a:noFill/>
                        </a:ln>
                      </wps:spPr>
                      <wps:style>
                        <a:lnRef idx="0"/>
                        <a:fillRef idx="0"/>
                        <a:effectRef idx="0"/>
                        <a:fontRef idx="minor"/>
                      </wps:style>
                      <wps:txbx>
                        <w:txbxContent>
                          <w:tbl>
                            <w:tblPr>
                              <w:tblStyle w:val="TableNormal"/>
                              <w:tblW w:w="9954" w:type="dxa"/>
                              <w:jc w:val="left"/>
                              <w:tblInd w:w="-1020" w:type="dxa"/>
                              <w:tblLayout w:type="fixed"/>
                              <w:tblCellMar>
                                <w:top w:w="0" w:type="dxa"/>
                                <w:left w:w="15" w:type="dxa"/>
                                <w:bottom w:w="0" w:type="dxa"/>
                                <w:right w:w="15" w:type="dxa"/>
                              </w:tblCellMar>
                              <w:tblLook w:firstRow="1" w:noVBand="0" w:lastRow="1" w:firstColumn="1" w:lastColumn="1" w:noHBand="0" w:val="01e0"/>
                            </w:tblPr>
                            <w:tblGrid>
                              <w:gridCol w:w="9954"/>
                            </w:tblGrid>
                            <w:tr>
                              <w:trPr>
                                <w:trHeight w:val="329" w:hRule="atLeast"/>
                              </w:trPr>
                              <w:tc>
                                <w:tcPr>
                                  <w:tcW w:w="9954" w:type="dxa"/>
                                  <w:tcBorders>
                                    <w:top w:val="single" w:sz="12" w:space="0" w:color="000000"/>
                                    <w:left w:val="single" w:sz="12" w:space="0" w:color="000000"/>
                                    <w:right w:val="single" w:sz="12" w:space="0" w:color="000000"/>
                                  </w:tcBorders>
                                  <w:shd w:fill="FFFFFF" w:val="clear"/>
                                </w:tcPr>
                                <w:p>
                                  <w:pPr>
                                    <w:pStyle w:val="TableParagraph"/>
                                    <w:widowControl w:val="false"/>
                                    <w:suppressAutoHyphens w:val="true"/>
                                    <w:bidi w:val="0"/>
                                    <w:spacing w:lineRule="exact" w:line="237" w:before="73" w:after="0"/>
                                    <w:ind w:left="1134" w:right="0" w:hanging="0"/>
                                    <w:jc w:val="center"/>
                                    <w:rPr>
                                      <w:rFonts w:ascii="Calibri" w:hAnsi="Calibri" w:eastAsia="Calibri" w:cs="Calibri"/>
                                      <w:b w:val="false"/>
                                      <w:b w:val="false"/>
                                      <w:bCs w:val="false"/>
                                      <w:i w:val="false"/>
                                      <w:i w:val="false"/>
                                      <w:iCs w:val="false"/>
                                      <w:kern w:val="0"/>
                                      <w:sz w:val="20"/>
                                      <w:szCs w:val="20"/>
                                      <w:lang w:val="pt-PT" w:bidi="ar-SA"/>
                                    </w:rPr>
                                  </w:pPr>
                                  <w:r>
                                    <w:rPr>
                                      <w:rFonts w:eastAsia="Calibri" w:cs="Calibri"/>
                                      <w:b/>
                                      <w:bCs w:val="false"/>
                                      <w:iCs w:val="false"/>
                                      <w:kern w:val="0"/>
                                      <w:sz w:val="20"/>
                                      <w:szCs w:val="20"/>
                                      <w:lang w:val="pt-PT" w:bidi="ar-SA"/>
                                    </w:rPr>
                                    <w:t>FORMULÁRIO</w:t>
                                  </w:r>
                                  <w:r>
                                    <w:rPr>
                                      <w:rFonts w:eastAsia="Calibri" w:cs="Calibri"/>
                                      <w:b/>
                                      <w:bCs w:val="false"/>
                                      <w:iCs w:val="false"/>
                                      <w:spacing w:val="-11"/>
                                      <w:kern w:val="0"/>
                                      <w:sz w:val="20"/>
                                      <w:szCs w:val="20"/>
                                      <w:lang w:val="pt-PT" w:bidi="ar-SA"/>
                                    </w:rPr>
                                    <w:t xml:space="preserve"> </w:t>
                                  </w:r>
                                  <w:r>
                                    <w:rPr>
                                      <w:rFonts w:eastAsia="Calibri" w:cs="Calibri"/>
                                      <w:b/>
                                      <w:bCs w:val="false"/>
                                      <w:iCs w:val="false"/>
                                      <w:kern w:val="0"/>
                                      <w:sz w:val="20"/>
                                      <w:szCs w:val="20"/>
                                      <w:lang w:val="pt-PT" w:bidi="ar-SA"/>
                                    </w:rPr>
                                    <w:t>DE</w:t>
                                  </w:r>
                                  <w:r>
                                    <w:rPr>
                                      <w:rFonts w:eastAsia="Calibri" w:cs="Calibri"/>
                                      <w:b/>
                                      <w:bCs w:val="false"/>
                                      <w:iCs w:val="false"/>
                                      <w:spacing w:val="-10"/>
                                      <w:kern w:val="0"/>
                                      <w:sz w:val="20"/>
                                      <w:szCs w:val="20"/>
                                      <w:lang w:val="pt-PT" w:bidi="ar-SA"/>
                                    </w:rPr>
                                    <w:t xml:space="preserve"> </w:t>
                                  </w:r>
                                  <w:r>
                                    <w:rPr>
                                      <w:rFonts w:eastAsia="Calibri" w:cs="Calibri"/>
                                      <w:b/>
                                      <w:bCs w:val="false"/>
                                      <w:iCs w:val="false"/>
                                      <w:kern w:val="0"/>
                                      <w:sz w:val="20"/>
                                      <w:szCs w:val="20"/>
                                      <w:lang w:val="pt-PT" w:bidi="ar-SA"/>
                                    </w:rPr>
                                    <w:t>SOLICITAÇÃO</w:t>
                                  </w:r>
                                  <w:r>
                                    <w:rPr>
                                      <w:rFonts w:eastAsia="Calibri" w:cs="Calibri"/>
                                      <w:b/>
                                      <w:bCs w:val="false"/>
                                      <w:iCs w:val="false"/>
                                      <w:spacing w:val="-10"/>
                                      <w:kern w:val="0"/>
                                      <w:sz w:val="20"/>
                                      <w:szCs w:val="20"/>
                                      <w:lang w:val="pt-PT" w:bidi="ar-SA"/>
                                    </w:rPr>
                                    <w:t xml:space="preserve"> </w:t>
                                  </w:r>
                                  <w:r>
                                    <w:rPr>
                                      <w:rFonts w:eastAsia="Calibri" w:cs="Calibri"/>
                                      <w:b/>
                                      <w:bCs w:val="false"/>
                                      <w:iCs w:val="false"/>
                                      <w:kern w:val="0"/>
                                      <w:sz w:val="20"/>
                                      <w:szCs w:val="20"/>
                                      <w:lang w:val="pt-PT" w:bidi="ar-SA"/>
                                    </w:rPr>
                                    <w:t>DE</w:t>
                                  </w:r>
                                  <w:r>
                                    <w:rPr>
                                      <w:rFonts w:eastAsia="Calibri" w:cs="Calibri"/>
                                      <w:b/>
                                      <w:bCs w:val="false"/>
                                      <w:iCs w:val="false"/>
                                      <w:spacing w:val="-10"/>
                                      <w:kern w:val="0"/>
                                      <w:sz w:val="20"/>
                                      <w:szCs w:val="20"/>
                                      <w:lang w:val="pt-PT" w:bidi="ar-SA"/>
                                    </w:rPr>
                                    <w:t xml:space="preserve"> </w:t>
                                  </w:r>
                                  <w:r>
                                    <w:rPr>
                                      <w:rFonts w:eastAsia="Calibri" w:cs="Calibri"/>
                                      <w:b/>
                                      <w:bCs w:val="false"/>
                                      <w:iCs w:val="false"/>
                                      <w:kern w:val="0"/>
                                      <w:sz w:val="20"/>
                                      <w:szCs w:val="20"/>
                                      <w:lang w:val="pt-PT" w:bidi="ar-SA"/>
                                    </w:rPr>
                                    <w:t>RECURSO</w:t>
                                  </w:r>
                                </w:p>
                              </w:tc>
                            </w:tr>
                            <w:tr>
                              <w:trPr>
                                <w:trHeight w:val="1974" w:hRule="atLeast"/>
                              </w:trPr>
                              <w:tc>
                                <w:tcPr>
                                  <w:tcW w:w="9954" w:type="dxa"/>
                                  <w:tcBorders>
                                    <w:top w:val="single" w:sz="12" w:space="0" w:color="000000"/>
                                    <w:left w:val="single" w:sz="12" w:space="0" w:color="000000"/>
                                    <w:right w:val="single" w:sz="12" w:space="0" w:color="000000"/>
                                  </w:tcBorders>
                                </w:tcPr>
                                <w:p>
                                  <w:pPr>
                                    <w:pStyle w:val="TableParagraph"/>
                                    <w:widowControl w:val="false"/>
                                    <w:suppressAutoHyphens w:val="true"/>
                                    <w:bidi w:val="0"/>
                                    <w:spacing w:before="73"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lang w:val="pt-PT" w:bidi="ar-SA"/>
                                    </w:rPr>
                                    <w:t>À</w:t>
                                  </w:r>
                                  <w:r>
                                    <w:rPr>
                                      <w:rFonts w:eastAsia="Calibri" w:cs="Calibri"/>
                                      <w:bCs w:val="false"/>
                                      <w:iCs w:val="false"/>
                                      <w:spacing w:val="35"/>
                                      <w:kern w:val="0"/>
                                      <w:sz w:val="20"/>
                                      <w:szCs w:val="20"/>
                                      <w:lang w:val="pt-PT" w:bidi="ar-SA"/>
                                    </w:rPr>
                                    <w:t xml:space="preserve"> </w:t>
                                  </w:r>
                                  <w:r>
                                    <w:rPr>
                                      <w:rFonts w:eastAsia="Calibri" w:cs="Calibri"/>
                                      <w:bCs w:val="false"/>
                                      <w:iCs w:val="false"/>
                                      <w:kern w:val="0"/>
                                      <w:sz w:val="20"/>
                                      <w:szCs w:val="20"/>
                                      <w:lang w:val="pt-PT" w:bidi="ar-SA"/>
                                    </w:rPr>
                                    <w:t>Comissão</w:t>
                                  </w:r>
                                  <w:r>
                                    <w:rPr>
                                      <w:rFonts w:eastAsia="Calibri" w:cs="Calibri"/>
                                      <w:bCs w:val="false"/>
                                      <w:iCs w:val="false"/>
                                      <w:spacing w:val="36"/>
                                      <w:kern w:val="0"/>
                                      <w:sz w:val="20"/>
                                      <w:szCs w:val="20"/>
                                      <w:lang w:val="pt-PT" w:bidi="ar-SA"/>
                                    </w:rPr>
                                    <w:t xml:space="preserve"> </w:t>
                                  </w:r>
                                  <w:r>
                                    <w:rPr>
                                      <w:rFonts w:eastAsia="Calibri" w:cs="Calibri"/>
                                      <w:bCs w:val="false"/>
                                      <w:iCs w:val="false"/>
                                      <w:kern w:val="0"/>
                                      <w:sz w:val="20"/>
                                      <w:szCs w:val="20"/>
                                      <w:lang w:val="pt-PT" w:bidi="ar-SA"/>
                                    </w:rPr>
                                    <w:t>Organizadora</w:t>
                                  </w:r>
                                  <w:r>
                                    <w:rPr>
                                      <w:rFonts w:eastAsia="Calibri" w:cs="Calibri"/>
                                      <w:bCs w:val="false"/>
                                      <w:iCs w:val="false"/>
                                      <w:spacing w:val="36"/>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36"/>
                                      <w:kern w:val="0"/>
                                      <w:sz w:val="20"/>
                                      <w:szCs w:val="20"/>
                                      <w:lang w:val="pt-PT" w:bidi="ar-SA"/>
                                    </w:rPr>
                                    <w:t xml:space="preserve"> </w:t>
                                  </w:r>
                                  <w:r>
                                    <w:rPr>
                                      <w:rFonts w:eastAsia="Calibri" w:cs="Calibri"/>
                                      <w:bCs w:val="false"/>
                                      <w:iCs w:val="false"/>
                                      <w:kern w:val="0"/>
                                      <w:sz w:val="20"/>
                                      <w:szCs w:val="20"/>
                                      <w:lang w:val="pt-PT" w:bidi="ar-SA"/>
                                    </w:rPr>
                                    <w:t>Processo</w:t>
                                  </w:r>
                                  <w:r>
                                    <w:rPr>
                                      <w:rFonts w:eastAsia="Calibri" w:cs="Calibri"/>
                                      <w:bCs w:val="false"/>
                                      <w:iCs w:val="false"/>
                                      <w:spacing w:val="36"/>
                                      <w:kern w:val="0"/>
                                      <w:sz w:val="20"/>
                                      <w:szCs w:val="20"/>
                                      <w:lang w:val="pt-PT" w:bidi="ar-SA"/>
                                    </w:rPr>
                                    <w:t xml:space="preserve"> </w:t>
                                  </w:r>
                                  <w:r>
                                    <w:rPr>
                                      <w:rFonts w:eastAsia="Calibri" w:cs="Calibri"/>
                                      <w:bCs w:val="false"/>
                                      <w:iCs w:val="false"/>
                                      <w:kern w:val="0"/>
                                      <w:sz w:val="20"/>
                                      <w:szCs w:val="20"/>
                                      <w:lang w:val="pt-PT" w:bidi="ar-SA"/>
                                    </w:rPr>
                                    <w:t>Seletivo</w:t>
                                  </w:r>
                                  <w:r>
                                    <w:rPr>
                                      <w:rFonts w:eastAsia="Calibri" w:cs="Calibri"/>
                                      <w:bCs w:val="false"/>
                                      <w:iCs w:val="false"/>
                                      <w:spacing w:val="22"/>
                                      <w:kern w:val="0"/>
                                      <w:sz w:val="20"/>
                                      <w:szCs w:val="20"/>
                                      <w:lang w:val="pt-PT" w:bidi="ar-SA"/>
                                    </w:rPr>
                                    <w:t xml:space="preserve"> </w:t>
                                  </w:r>
                                  <w:r>
                                    <w:rPr>
                                      <w:rFonts w:eastAsia="Calibri" w:cs="Calibri"/>
                                      <w:bCs w:val="false"/>
                                      <w:iCs w:val="false"/>
                                      <w:kern w:val="0"/>
                                      <w:sz w:val="20"/>
                                      <w:szCs w:val="20"/>
                                      <w:lang w:val="pt-PT" w:bidi="ar-SA"/>
                                    </w:rPr>
                                    <w:t>Simplificado</w:t>
                                  </w:r>
                                  <w:r>
                                    <w:rPr>
                                      <w:rFonts w:eastAsia="Calibri" w:cs="Calibri"/>
                                      <w:bCs w:val="false"/>
                                      <w:iCs w:val="false"/>
                                      <w:spacing w:val="23"/>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22"/>
                                      <w:kern w:val="0"/>
                                      <w:sz w:val="20"/>
                                      <w:szCs w:val="20"/>
                                      <w:lang w:val="pt-PT" w:bidi="ar-SA"/>
                                    </w:rPr>
                                    <w:t xml:space="preserve"> </w:t>
                                  </w:r>
                                  <w:r>
                                    <w:rPr>
                                      <w:rFonts w:eastAsia="Calibri" w:cs="Calibri"/>
                                      <w:bCs w:val="false"/>
                                      <w:iCs w:val="false"/>
                                      <w:kern w:val="0"/>
                                      <w:sz w:val="20"/>
                                      <w:szCs w:val="20"/>
                                      <w:lang w:val="pt-PT" w:bidi="ar-SA"/>
                                    </w:rPr>
                                    <w:t>Projeto</w:t>
                                  </w:r>
                                  <w:r>
                                    <w:rPr>
                                      <w:rFonts w:eastAsia="Calibri" w:cs="Calibri"/>
                                      <w:bCs w:val="false"/>
                                      <w:iCs w:val="false"/>
                                      <w:spacing w:val="22"/>
                                      <w:kern w:val="0"/>
                                      <w:sz w:val="20"/>
                                      <w:szCs w:val="20"/>
                                      <w:lang w:val="pt-PT" w:bidi="ar-SA"/>
                                    </w:rPr>
                                    <w:t xml:space="preserve"> </w:t>
                                  </w:r>
                                  <w:r>
                                    <w:rPr>
                                      <w:rFonts w:eastAsia="Calibri" w:cs="Calibri"/>
                                      <w:bCs w:val="false"/>
                                      <w:iCs w:val="false"/>
                                      <w:kern w:val="0"/>
                                      <w:sz w:val="20"/>
                                      <w:szCs w:val="20"/>
                                      <w:lang w:val="pt-PT" w:bidi="ar-SA"/>
                                    </w:rPr>
                                    <w:t>de</w:t>
                                  </w:r>
                                  <w:r>
                                    <w:rPr>
                                      <w:rFonts w:eastAsia="Calibri" w:cs="Calibri"/>
                                      <w:bCs w:val="false"/>
                                      <w:iCs w:val="false"/>
                                      <w:spacing w:val="23"/>
                                      <w:kern w:val="0"/>
                                      <w:sz w:val="20"/>
                                      <w:szCs w:val="20"/>
                                      <w:lang w:val="pt-PT" w:bidi="ar-SA"/>
                                    </w:rPr>
                                    <w:t xml:space="preserve"> </w:t>
                                  </w:r>
                                  <w:r>
                                    <w:rPr>
                                      <w:rFonts w:eastAsia="Calibri" w:cs="Calibri"/>
                                      <w:bCs w:val="false"/>
                                      <w:iCs w:val="false"/>
                                      <w:kern w:val="0"/>
                                      <w:sz w:val="20"/>
                                      <w:szCs w:val="20"/>
                                      <w:lang w:val="pt-PT" w:bidi="ar-SA"/>
                                    </w:rPr>
                                    <w:t>Apoio</w:t>
                                  </w:r>
                                  <w:r>
                                    <w:rPr>
                                      <w:rFonts w:eastAsia="Calibri" w:cs="Calibri"/>
                                      <w:bCs w:val="false"/>
                                      <w:iCs w:val="false"/>
                                      <w:spacing w:val="22"/>
                                      <w:kern w:val="0"/>
                                      <w:sz w:val="20"/>
                                      <w:szCs w:val="20"/>
                                      <w:lang w:val="pt-PT" w:bidi="ar-SA"/>
                                    </w:rPr>
                                    <w:t xml:space="preserve"> </w:t>
                                  </w:r>
                                  <w:r>
                                    <w:rPr>
                                      <w:rFonts w:eastAsia="Calibri" w:cs="Calibri"/>
                                      <w:bCs w:val="false"/>
                                      <w:iCs w:val="false"/>
                                      <w:kern w:val="0"/>
                                      <w:sz w:val="20"/>
                                      <w:szCs w:val="20"/>
                                      <w:lang w:val="pt-PT" w:bidi="ar-SA"/>
                                    </w:rPr>
                                    <w:t>ao Iniciação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Tecnológica</w:t>
                                  </w:r>
                                  <w:r>
                                    <w:rPr>
                                      <w:rFonts w:eastAsia="Calibri" w:cs="Calibri"/>
                                      <w:bCs w:val="false"/>
                                      <w:iCs w:val="false"/>
                                      <w:spacing w:val="-2"/>
                                      <w:kern w:val="0"/>
                                      <w:sz w:val="20"/>
                                      <w:szCs w:val="20"/>
                                      <w:lang w:val="pt-PT" w:bidi="ar-SA"/>
                                    </w:rPr>
                                    <w:t xml:space="preserve"> </w:t>
                                  </w:r>
                                  <w:r>
                                    <w:rPr>
                                      <w:rFonts w:eastAsia="Calibri" w:cs="Calibri"/>
                                      <w:bCs w:val="false"/>
                                      <w:iCs w:val="false"/>
                                      <w:kern w:val="0"/>
                                      <w:sz w:val="20"/>
                                      <w:szCs w:val="20"/>
                                      <w:lang w:val="pt-PT" w:bidi="ar-SA"/>
                                    </w:rPr>
                                    <w:t>(Edital</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Nº</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02/2023)</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2"/>
                                      <w:kern w:val="0"/>
                                      <w:sz w:val="20"/>
                                      <w:szCs w:val="20"/>
                                      <w:lang w:val="pt-PT" w:bidi="ar-SA"/>
                                    </w:rPr>
                                    <w:t xml:space="preserve"> </w:t>
                                  </w:r>
                                  <w:r>
                                    <w:rPr>
                                      <w:rFonts w:eastAsia="Calibri" w:cs="Calibri"/>
                                      <w:bCs w:val="false"/>
                                      <w:iCs w:val="false"/>
                                      <w:kern w:val="0"/>
                                      <w:sz w:val="20"/>
                                      <w:szCs w:val="20"/>
                                      <w:lang w:val="pt-PT" w:bidi="ar-SA"/>
                                    </w:rPr>
                                    <w:t>Ifes</w:t>
                                  </w:r>
                                </w:p>
                                <w:p>
                                  <w:pPr>
                                    <w:pStyle w:val="TableParagraph"/>
                                    <w:widowControl w:val="false"/>
                                    <w:tabs>
                                      <w:tab w:val="clear" w:pos="720"/>
                                      <w:tab w:val="left" w:pos="1939" w:leader="none"/>
                                      <w:tab w:val="left" w:pos="8817" w:leader="none"/>
                                    </w:tabs>
                                    <w:suppressAutoHyphens w:val="true"/>
                                    <w:bidi w:val="0"/>
                                    <w:spacing w:before="0"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lang w:val="pt-PT" w:bidi="ar-SA"/>
                                    </w:rPr>
                                    <w:t>Nome</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do(a)</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Candidato(a):</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u w:val="single"/>
                                      <w:lang w:val="pt-PT" w:bidi="ar-SA"/>
                                    </w:rPr>
                                    <w:t xml:space="preserve"> </w:t>
                                    <w:tab/>
                                  </w:r>
                                </w:p>
                                <w:p>
                                  <w:pPr>
                                    <w:pStyle w:val="TableParagraph"/>
                                    <w:widowControl w:val="false"/>
                                    <w:tabs>
                                      <w:tab w:val="clear" w:pos="720"/>
                                      <w:tab w:val="left" w:pos="3578" w:leader="none"/>
                                    </w:tabs>
                                    <w:suppressAutoHyphens w:val="true"/>
                                    <w:bidi w:val="0"/>
                                    <w:spacing w:before="0"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lang w:val="pt-PT" w:bidi="ar-SA"/>
                                    </w:rPr>
                                    <w:t>CPF:_____________________________</w:t>
                                  </w:r>
                                  <w:r>
                                    <w:rPr>
                                      <w:rFonts w:eastAsia="Calibri" w:cs="Calibri"/>
                                      <w:bCs w:val="false"/>
                                      <w:iCs w:val="false"/>
                                      <w:spacing w:val="-1"/>
                                      <w:kern w:val="0"/>
                                      <w:sz w:val="20"/>
                                      <w:szCs w:val="20"/>
                                      <w:lang w:val="pt-PT" w:bidi="ar-SA"/>
                                    </w:rPr>
                                    <w:t xml:space="preserve"> </w:t>
                                  </w:r>
                                </w:p>
                                <w:p>
                                  <w:pPr>
                                    <w:pStyle w:val="TableParagraph"/>
                                    <w:widowControl w:val="false"/>
                                    <w:suppressAutoHyphens w:val="true"/>
                                    <w:bidi w:val="0"/>
                                    <w:spacing w:before="5"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p>
                                  <w:pPr>
                                    <w:pStyle w:val="TableParagraph"/>
                                    <w:widowControl w:val="false"/>
                                    <w:suppressAutoHyphens w:val="true"/>
                                    <w:bidi w:val="0"/>
                                    <w:spacing w:before="0" w:after="0"/>
                                    <w:ind w:left="1134"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lang w:val="pt-PT" w:bidi="ar-SA"/>
                                    </w:rPr>
                                    <w:t>Justificativa</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candidato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(razões</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fundamentadas</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da</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solicitação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recurso.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Se</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necessário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acrescentar</w:t>
                                  </w:r>
                                  <w:r>
                                    <w:rPr>
                                      <w:rFonts w:eastAsia="Calibri" w:cs="Calibri"/>
                                      <w:bCs w:val="false"/>
                                      <w:iCs w:val="false"/>
                                      <w:spacing w:val="-43"/>
                                      <w:kern w:val="0"/>
                                      <w:sz w:val="20"/>
                                      <w:szCs w:val="20"/>
                                      <w:lang w:val="pt-PT" w:bidi="ar-SA"/>
                                    </w:rPr>
                                    <w:t xml:space="preserve"> </w:t>
                                  </w:r>
                                  <w:r>
                                    <w:rPr>
                                      <w:rFonts w:eastAsia="Calibri" w:cs="Calibri"/>
                                      <w:bCs w:val="false"/>
                                      <w:iCs w:val="false"/>
                                      <w:kern w:val="0"/>
                                      <w:sz w:val="20"/>
                                      <w:szCs w:val="20"/>
                                      <w:lang w:val="pt-PT" w:bidi="ar-SA"/>
                                    </w:rPr>
                                    <w:t>outra(s)</w:t>
                                  </w:r>
                                  <w:r>
                                    <w:rPr>
                                      <w:rFonts w:eastAsia="Calibri" w:cs="Calibri"/>
                                      <w:bCs w:val="false"/>
                                      <w:iCs w:val="false"/>
                                      <w:spacing w:val="-2"/>
                                      <w:kern w:val="0"/>
                                      <w:sz w:val="20"/>
                                      <w:szCs w:val="20"/>
                                      <w:lang w:val="pt-PT" w:bidi="ar-SA"/>
                                    </w:rPr>
                                    <w:t xml:space="preserve"> </w:t>
                                  </w:r>
                                  <w:r>
                                    <w:rPr>
                                      <w:rFonts w:eastAsia="Calibri" w:cs="Calibri"/>
                                      <w:bCs w:val="false"/>
                                      <w:iCs w:val="false"/>
                                      <w:kern w:val="0"/>
                                      <w:sz w:val="20"/>
                                      <w:szCs w:val="20"/>
                                      <w:lang w:val="pt-PT" w:bidi="ar-SA"/>
                                    </w:rPr>
                                    <w:t>folha(s),</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que</w:t>
                                  </w:r>
                                  <w:r>
                                    <w:rPr>
                                      <w:rFonts w:eastAsia="Calibri" w:cs="Calibri"/>
                                      <w:bCs w:val="false"/>
                                      <w:iCs w:val="false"/>
                                      <w:spacing w:val="-2"/>
                                      <w:kern w:val="0"/>
                                      <w:sz w:val="20"/>
                                      <w:szCs w:val="20"/>
                                      <w:lang w:val="pt-PT" w:bidi="ar-SA"/>
                                    </w:rPr>
                                    <w:t xml:space="preserve"> </w:t>
                                  </w:r>
                                  <w:r>
                                    <w:rPr>
                                      <w:rFonts w:eastAsia="Calibri" w:cs="Calibri"/>
                                      <w:bCs w:val="false"/>
                                      <w:iCs w:val="false"/>
                                      <w:kern w:val="0"/>
                                      <w:sz w:val="20"/>
                                      <w:szCs w:val="20"/>
                                      <w:lang w:val="pt-PT" w:bidi="ar-SA"/>
                                    </w:rPr>
                                    <w:t>deve(m)</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estar</w:t>
                                  </w:r>
                                  <w:r>
                                    <w:rPr>
                                      <w:rFonts w:eastAsia="Calibri" w:cs="Calibri"/>
                                      <w:bCs w:val="false"/>
                                      <w:iCs w:val="false"/>
                                      <w:spacing w:val="-2"/>
                                      <w:kern w:val="0"/>
                                      <w:sz w:val="20"/>
                                      <w:szCs w:val="20"/>
                                      <w:lang w:val="pt-PT" w:bidi="ar-SA"/>
                                    </w:rPr>
                                    <w:t xml:space="preserve"> </w:t>
                                  </w:r>
                                  <w:r>
                                    <w:rPr>
                                      <w:rFonts w:eastAsia="Calibri" w:cs="Calibri"/>
                                      <w:bCs w:val="false"/>
                                      <w:iCs w:val="false"/>
                                      <w:kern w:val="0"/>
                                      <w:sz w:val="20"/>
                                      <w:szCs w:val="20"/>
                                      <w:lang w:val="pt-PT" w:bidi="ar-SA"/>
                                    </w:rPr>
                                    <w:t>rubricada(s).</w:t>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bidi w:val="0"/>
                                    <w:spacing w:before="0" w:after="0"/>
                                    <w:ind w:left="124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bidi w:val="0"/>
                                    <w:spacing w:before="0" w:after="0"/>
                                    <w:ind w:left="1191"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632" w:hRule="atLeast"/>
                              </w:trPr>
                              <w:tc>
                                <w:tcPr>
                                  <w:tcW w:w="9954" w:type="dxa"/>
                                  <w:tcBorders>
                                    <w:top w:val="single" w:sz="6" w:space="0" w:color="000000"/>
                                    <w:left w:val="single" w:sz="12" w:space="0" w:color="000000"/>
                                    <w:bottom w:val="single" w:sz="12" w:space="0" w:color="000000"/>
                                    <w:right w:val="single" w:sz="12" w:space="0" w:color="000000"/>
                                  </w:tcBorders>
                                </w:tcPr>
                                <w:p>
                                  <w:pPr>
                                    <w:pStyle w:val="TableParagraph"/>
                                    <w:widowControl w:val="false"/>
                                    <w:suppressAutoHyphens w:val="true"/>
                                    <w:bidi w:val="0"/>
                                    <w:spacing w:before="36" w:after="0"/>
                                    <w:ind w:left="1077" w:right="0" w:hanging="0"/>
                                    <w:jc w:val="left"/>
                                    <w:rPr>
                                      <w:b w:val="false"/>
                                      <w:b w:val="false"/>
                                      <w:bCs w:val="false"/>
                                      <w:i w:val="false"/>
                                      <w:i w:val="false"/>
                                      <w:iCs w:val="false"/>
                                      <w:sz w:val="24"/>
                                      <w:szCs w:val="24"/>
                                    </w:rPr>
                                  </w:pPr>
                                  <w:r>
                                    <w:rPr>
                                      <w:rFonts w:eastAsia="Calibri" w:cs="Calibri"/>
                                      <w:bCs w:val="false"/>
                                      <w:iCs w:val="false"/>
                                      <w:kern w:val="0"/>
                                      <w:sz w:val="20"/>
                                      <w:szCs w:val="20"/>
                                      <w:lang w:val="pt-PT" w:bidi="ar-SA"/>
                                    </w:rPr>
                                    <w:t>Obs.:</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Preencher</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com</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letra</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de</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forma</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e</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enviar</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para</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o</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e-mail</w:t>
                                  </w:r>
                                  <w:r>
                                    <w:rPr>
                                      <w:rFonts w:eastAsia="Calibri" w:cs="Calibri"/>
                                      <w:b/>
                                      <w:bCs/>
                                      <w:iCs w:val="false"/>
                                      <w:spacing w:val="-8"/>
                                      <w:kern w:val="0"/>
                                      <w:sz w:val="20"/>
                                      <w:szCs w:val="20"/>
                                      <w:lang w:val="pt-PT" w:bidi="ar-SA"/>
                                    </w:rPr>
                                    <w:t xml:space="preserve"> </w:t>
                                  </w:r>
                                  <w:hyperlink r:id="rId21">
                                    <w:r>
                                      <w:rPr>
                                        <w:rStyle w:val="LinkdaInternet"/>
                                        <w:rFonts w:eastAsia="Calibri" w:cs="Calibri"/>
                                        <w:b/>
                                        <w:bCs/>
                                        <w:iCs w:val="false"/>
                                        <w:color w:val="auto"/>
                                        <w:kern w:val="0"/>
                                        <w:sz w:val="20"/>
                                        <w:szCs w:val="20"/>
                                        <w:u w:val="none"/>
                                        <w:lang w:val="pt-PT" w:bidi="ar-SA"/>
                                      </w:rPr>
                                      <w:t>it2023@ifes.edu.br</w:t>
                                    </w:r>
                                  </w:hyperlink>
                                </w:p>
                                <w:p>
                                  <w:pPr>
                                    <w:pStyle w:val="TableParagraph"/>
                                    <w:widowControl w:val="false"/>
                                    <w:suppressAutoHyphens w:val="true"/>
                                    <w:bidi w:val="0"/>
                                    <w:spacing w:before="36" w:after="0"/>
                                    <w:ind w:left="1077" w:right="0" w:hanging="0"/>
                                    <w:jc w:val="left"/>
                                    <w:rPr>
                                      <w:rFonts w:ascii="Calibri" w:hAnsi="Calibri"/>
                                      <w:b w:val="false"/>
                                      <w:b w:val="false"/>
                                      <w:bCs w:val="false"/>
                                      <w:i w:val="false"/>
                                      <w:i w:val="false"/>
                                      <w:iCs w:val="false"/>
                                      <w:sz w:val="20"/>
                                      <w:szCs w:val="20"/>
                                    </w:rPr>
                                  </w:pPr>
                                  <w:r>
                                    <w:rPr>
                                      <w:b w:val="false"/>
                                      <w:bCs w:val="false"/>
                                      <w:i w:val="false"/>
                                      <w:iCs w:val="false"/>
                                      <w:sz w:val="20"/>
                                      <w:szCs w:val="20"/>
                                    </w:rPr>
                                  </w:r>
                                </w:p>
                                <w:p>
                                  <w:pPr>
                                    <w:pStyle w:val="TableParagraph"/>
                                    <w:widowControl w:val="false"/>
                                    <w:tabs>
                                      <w:tab w:val="clear" w:pos="720"/>
                                      <w:tab w:val="left" w:pos="2135" w:leader="none"/>
                                      <w:tab w:val="left" w:pos="3072" w:leader="none"/>
                                      <w:tab w:val="left" w:pos="4861" w:leader="none"/>
                                      <w:tab w:val="left" w:pos="5754" w:leader="none"/>
                                    </w:tabs>
                                    <w:suppressAutoHyphens w:val="true"/>
                                    <w:bidi w:val="0"/>
                                    <w:spacing w:before="19"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u w:val="single"/>
                                      <w:lang w:val="pt-PT" w:bidi="ar-SA"/>
                                    </w:rPr>
                                    <w:t xml:space="preserve"> </w:t>
                                  </w:r>
                                  <w:r>
                                    <w:rPr>
                                      <w:rFonts w:eastAsia="Calibri" w:cs="Calibri"/>
                                      <w:bCs w:val="false"/>
                                      <w:iCs w:val="false"/>
                                      <w:kern w:val="0"/>
                                      <w:sz w:val="20"/>
                                      <w:szCs w:val="20"/>
                                      <w:u w:val="single"/>
                                      <w:lang w:val="pt-PT" w:bidi="ar-SA"/>
                                    </w:rPr>
                                    <w:tab/>
                                  </w:r>
                                  <w:r>
                                    <w:rPr>
                                      <w:rFonts w:eastAsia="Calibri" w:cs="Calibri"/>
                                      <w:bCs w:val="false"/>
                                      <w:iCs w:val="false"/>
                                      <w:kern w:val="0"/>
                                      <w:sz w:val="20"/>
                                      <w:szCs w:val="20"/>
                                      <w:lang w:val="pt-PT" w:bidi="ar-SA"/>
                                    </w:rPr>
                                    <w:t>,</w:t>
                                  </w:r>
                                  <w:r>
                                    <w:rPr>
                                      <w:rFonts w:eastAsia="Calibri" w:cs="Calibri"/>
                                      <w:bCs w:val="false"/>
                                      <w:iCs w:val="false"/>
                                      <w:kern w:val="0"/>
                                      <w:sz w:val="20"/>
                                      <w:szCs w:val="20"/>
                                      <w:u w:val="single"/>
                                      <w:lang w:val="pt-PT" w:bidi="ar-SA"/>
                                    </w:rPr>
                                    <w:tab/>
                                  </w:r>
                                  <w:r>
                                    <w:rPr>
                                      <w:rFonts w:eastAsia="Calibri" w:cs="Calibri"/>
                                      <w:bCs w:val="false"/>
                                      <w:iCs w:val="false"/>
                                      <w:kern w:val="0"/>
                                      <w:sz w:val="20"/>
                                      <w:szCs w:val="20"/>
                                      <w:lang w:val="pt-PT" w:bidi="ar-SA"/>
                                    </w:rPr>
                                    <w:t>de</w:t>
                                  </w:r>
                                  <w:r>
                                    <w:rPr>
                                      <w:rFonts w:eastAsia="Calibri" w:cs="Calibri"/>
                                      <w:bCs w:val="false"/>
                                      <w:iCs w:val="false"/>
                                      <w:kern w:val="0"/>
                                      <w:sz w:val="20"/>
                                      <w:szCs w:val="20"/>
                                      <w:u w:val="single"/>
                                      <w:lang w:val="pt-PT" w:bidi="ar-SA"/>
                                    </w:rPr>
                                    <w:tab/>
                                  </w:r>
                                  <w:r>
                                    <w:rPr>
                                      <w:rFonts w:eastAsia="Calibri" w:cs="Calibri"/>
                                      <w:bCs w:val="false"/>
                                      <w:iCs w:val="false"/>
                                      <w:kern w:val="0"/>
                                      <w:sz w:val="20"/>
                                      <w:szCs w:val="20"/>
                                      <w:lang w:val="pt-PT" w:bidi="ar-SA"/>
                                    </w:rPr>
                                    <w:t>de</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u w:val="single"/>
                                      <w:lang w:val="pt-PT" w:bidi="ar-SA"/>
                                    </w:rPr>
                                    <w:t xml:space="preserve"> </w:t>
                                    <w:tab/>
                                  </w:r>
                                </w:p>
                                <w:p>
                                  <w:pPr>
                                    <w:pStyle w:val="TableParagraph"/>
                                    <w:widowControl w:val="false"/>
                                    <w:tabs>
                                      <w:tab w:val="clear" w:pos="720"/>
                                      <w:tab w:val="left" w:pos="2135" w:leader="none"/>
                                      <w:tab w:val="left" w:pos="3072" w:leader="none"/>
                                      <w:tab w:val="left" w:pos="4861" w:leader="none"/>
                                      <w:tab w:val="left" w:pos="5754" w:leader="none"/>
                                    </w:tabs>
                                    <w:suppressAutoHyphens w:val="true"/>
                                    <w:bidi w:val="0"/>
                                    <w:spacing w:before="19"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p>
                                  <w:pPr>
                                    <w:pStyle w:val="TableParagraph"/>
                                    <w:widowControl w:val="false"/>
                                    <w:suppressAutoHyphens w:val="true"/>
                                    <w:spacing w:before="2" w:after="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p>
                                  <w:pPr>
                                    <w:pStyle w:val="TableParagraph"/>
                                    <w:widowControl w:val="false"/>
                                    <w:suppressAutoHyphens w:val="true"/>
                                    <w:bidi w:val="0"/>
                                    <w:spacing w:before="0" w:after="0"/>
                                    <w:ind w:left="1361" w:right="0" w:hanging="0"/>
                                    <w:jc w:val="center"/>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lang w:val="pt-PT" w:bidi="ar-SA"/>
                                    </w:rPr>
                                    <w:t>Assinatura</w:t>
                                  </w:r>
                                  <w:r>
                                    <w:rPr>
                                      <w:rFonts w:eastAsia="Calibri" w:cs="Calibri"/>
                                      <w:bCs w:val="false"/>
                                      <w:iCs w:val="false"/>
                                      <w:spacing w:val="-9"/>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candidato</w:t>
                                  </w:r>
                                </w:p>
                              </w:tc>
                            </w:tr>
                          </w:tbl>
                          <w:p>
                            <w:pPr>
                              <w:pStyle w:val="Corpodotexto"/>
                              <w:rPr>
                                <w:color w:val="000000"/>
                              </w:rPr>
                            </w:pPr>
                            <w:r>
                              <w:rPr>
                                <w:color w:val="000000"/>
                              </w:rPr>
                            </w:r>
                          </w:p>
                        </w:txbxContent>
                      </wps:txbx>
                      <wps:bodyPr lIns="0" rIns="0" tIns="0" bIns="0" upright="1">
                        <a:noAutofit/>
                      </wps:bodyPr>
                    </wps:wsp>
                  </a:graphicData>
                </a:graphic>
              </wp:anchor>
            </w:drawing>
          </mc:Choice>
          <mc:Fallback>
            <w:pict>
              <v:rect id="shape_0" ID="Caixa de Texto 6" path="m0,0l-2147483645,0l-2147483645,-2147483646l0,-2147483646xe" stroked="f" style="position:absolute;margin-left:10pt;margin-top:13.8pt;width:447.5pt;height:357pt;mso-wrap-style:none;v-text-anchor:middle" wp14:anchorId="17DCDB2F">
                <v:fill o:detectmouseclick="t" on="false"/>
                <v:stroke color="#3465a4" joinstyle="round" endcap="flat"/>
                <v:textbox>
                  <w:txbxContent>
                    <w:tbl>
                      <w:tblPr>
                        <w:tblStyle w:val="TableNormal"/>
                        <w:tblW w:w="9954" w:type="dxa"/>
                        <w:jc w:val="left"/>
                        <w:tblInd w:w="-1020" w:type="dxa"/>
                        <w:tblLayout w:type="fixed"/>
                        <w:tblCellMar>
                          <w:top w:w="0" w:type="dxa"/>
                          <w:left w:w="15" w:type="dxa"/>
                          <w:bottom w:w="0" w:type="dxa"/>
                          <w:right w:w="15" w:type="dxa"/>
                        </w:tblCellMar>
                        <w:tblLook w:firstRow="1" w:noVBand="0" w:lastRow="1" w:firstColumn="1" w:lastColumn="1" w:noHBand="0" w:val="01e0"/>
                      </w:tblPr>
                      <w:tblGrid>
                        <w:gridCol w:w="9954"/>
                      </w:tblGrid>
                      <w:tr>
                        <w:trPr>
                          <w:trHeight w:val="329" w:hRule="atLeast"/>
                        </w:trPr>
                        <w:tc>
                          <w:tcPr>
                            <w:tcW w:w="9954" w:type="dxa"/>
                            <w:tcBorders>
                              <w:top w:val="single" w:sz="12" w:space="0" w:color="000000"/>
                              <w:left w:val="single" w:sz="12" w:space="0" w:color="000000"/>
                              <w:right w:val="single" w:sz="12" w:space="0" w:color="000000"/>
                            </w:tcBorders>
                            <w:shd w:fill="FFFFFF" w:val="clear"/>
                          </w:tcPr>
                          <w:p>
                            <w:pPr>
                              <w:pStyle w:val="TableParagraph"/>
                              <w:widowControl w:val="false"/>
                              <w:suppressAutoHyphens w:val="true"/>
                              <w:bidi w:val="0"/>
                              <w:spacing w:lineRule="exact" w:line="237" w:before="73" w:after="0"/>
                              <w:ind w:left="1134" w:right="0" w:hanging="0"/>
                              <w:jc w:val="center"/>
                              <w:rPr>
                                <w:rFonts w:ascii="Calibri" w:hAnsi="Calibri" w:eastAsia="Calibri" w:cs="Calibri"/>
                                <w:b w:val="false"/>
                                <w:b w:val="false"/>
                                <w:bCs w:val="false"/>
                                <w:i w:val="false"/>
                                <w:i w:val="false"/>
                                <w:iCs w:val="false"/>
                                <w:kern w:val="0"/>
                                <w:sz w:val="20"/>
                                <w:szCs w:val="20"/>
                                <w:lang w:val="pt-PT" w:bidi="ar-SA"/>
                              </w:rPr>
                            </w:pPr>
                            <w:r>
                              <w:rPr>
                                <w:rFonts w:eastAsia="Calibri" w:cs="Calibri"/>
                                <w:b/>
                                <w:bCs w:val="false"/>
                                <w:iCs w:val="false"/>
                                <w:kern w:val="0"/>
                                <w:sz w:val="20"/>
                                <w:szCs w:val="20"/>
                                <w:lang w:val="pt-PT" w:bidi="ar-SA"/>
                              </w:rPr>
                              <w:t>FORMULÁRIO</w:t>
                            </w:r>
                            <w:r>
                              <w:rPr>
                                <w:rFonts w:eastAsia="Calibri" w:cs="Calibri"/>
                                <w:b/>
                                <w:bCs w:val="false"/>
                                <w:iCs w:val="false"/>
                                <w:spacing w:val="-11"/>
                                <w:kern w:val="0"/>
                                <w:sz w:val="20"/>
                                <w:szCs w:val="20"/>
                                <w:lang w:val="pt-PT" w:bidi="ar-SA"/>
                              </w:rPr>
                              <w:t xml:space="preserve"> </w:t>
                            </w:r>
                            <w:r>
                              <w:rPr>
                                <w:rFonts w:eastAsia="Calibri" w:cs="Calibri"/>
                                <w:b/>
                                <w:bCs w:val="false"/>
                                <w:iCs w:val="false"/>
                                <w:kern w:val="0"/>
                                <w:sz w:val="20"/>
                                <w:szCs w:val="20"/>
                                <w:lang w:val="pt-PT" w:bidi="ar-SA"/>
                              </w:rPr>
                              <w:t>DE</w:t>
                            </w:r>
                            <w:r>
                              <w:rPr>
                                <w:rFonts w:eastAsia="Calibri" w:cs="Calibri"/>
                                <w:b/>
                                <w:bCs w:val="false"/>
                                <w:iCs w:val="false"/>
                                <w:spacing w:val="-10"/>
                                <w:kern w:val="0"/>
                                <w:sz w:val="20"/>
                                <w:szCs w:val="20"/>
                                <w:lang w:val="pt-PT" w:bidi="ar-SA"/>
                              </w:rPr>
                              <w:t xml:space="preserve"> </w:t>
                            </w:r>
                            <w:r>
                              <w:rPr>
                                <w:rFonts w:eastAsia="Calibri" w:cs="Calibri"/>
                                <w:b/>
                                <w:bCs w:val="false"/>
                                <w:iCs w:val="false"/>
                                <w:kern w:val="0"/>
                                <w:sz w:val="20"/>
                                <w:szCs w:val="20"/>
                                <w:lang w:val="pt-PT" w:bidi="ar-SA"/>
                              </w:rPr>
                              <w:t>SOLICITAÇÃO</w:t>
                            </w:r>
                            <w:r>
                              <w:rPr>
                                <w:rFonts w:eastAsia="Calibri" w:cs="Calibri"/>
                                <w:b/>
                                <w:bCs w:val="false"/>
                                <w:iCs w:val="false"/>
                                <w:spacing w:val="-10"/>
                                <w:kern w:val="0"/>
                                <w:sz w:val="20"/>
                                <w:szCs w:val="20"/>
                                <w:lang w:val="pt-PT" w:bidi="ar-SA"/>
                              </w:rPr>
                              <w:t xml:space="preserve"> </w:t>
                            </w:r>
                            <w:r>
                              <w:rPr>
                                <w:rFonts w:eastAsia="Calibri" w:cs="Calibri"/>
                                <w:b/>
                                <w:bCs w:val="false"/>
                                <w:iCs w:val="false"/>
                                <w:kern w:val="0"/>
                                <w:sz w:val="20"/>
                                <w:szCs w:val="20"/>
                                <w:lang w:val="pt-PT" w:bidi="ar-SA"/>
                              </w:rPr>
                              <w:t>DE</w:t>
                            </w:r>
                            <w:r>
                              <w:rPr>
                                <w:rFonts w:eastAsia="Calibri" w:cs="Calibri"/>
                                <w:b/>
                                <w:bCs w:val="false"/>
                                <w:iCs w:val="false"/>
                                <w:spacing w:val="-10"/>
                                <w:kern w:val="0"/>
                                <w:sz w:val="20"/>
                                <w:szCs w:val="20"/>
                                <w:lang w:val="pt-PT" w:bidi="ar-SA"/>
                              </w:rPr>
                              <w:t xml:space="preserve"> </w:t>
                            </w:r>
                            <w:r>
                              <w:rPr>
                                <w:rFonts w:eastAsia="Calibri" w:cs="Calibri"/>
                                <w:b/>
                                <w:bCs w:val="false"/>
                                <w:iCs w:val="false"/>
                                <w:kern w:val="0"/>
                                <w:sz w:val="20"/>
                                <w:szCs w:val="20"/>
                                <w:lang w:val="pt-PT" w:bidi="ar-SA"/>
                              </w:rPr>
                              <w:t>RECURSO</w:t>
                            </w:r>
                          </w:p>
                        </w:tc>
                      </w:tr>
                      <w:tr>
                        <w:trPr>
                          <w:trHeight w:val="1974" w:hRule="atLeast"/>
                        </w:trPr>
                        <w:tc>
                          <w:tcPr>
                            <w:tcW w:w="9954" w:type="dxa"/>
                            <w:tcBorders>
                              <w:top w:val="single" w:sz="12" w:space="0" w:color="000000"/>
                              <w:left w:val="single" w:sz="12" w:space="0" w:color="000000"/>
                              <w:right w:val="single" w:sz="12" w:space="0" w:color="000000"/>
                            </w:tcBorders>
                          </w:tcPr>
                          <w:p>
                            <w:pPr>
                              <w:pStyle w:val="TableParagraph"/>
                              <w:widowControl w:val="false"/>
                              <w:suppressAutoHyphens w:val="true"/>
                              <w:bidi w:val="0"/>
                              <w:spacing w:before="73"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lang w:val="pt-PT" w:bidi="ar-SA"/>
                              </w:rPr>
                              <w:t>À</w:t>
                            </w:r>
                            <w:r>
                              <w:rPr>
                                <w:rFonts w:eastAsia="Calibri" w:cs="Calibri"/>
                                <w:bCs w:val="false"/>
                                <w:iCs w:val="false"/>
                                <w:spacing w:val="35"/>
                                <w:kern w:val="0"/>
                                <w:sz w:val="20"/>
                                <w:szCs w:val="20"/>
                                <w:lang w:val="pt-PT" w:bidi="ar-SA"/>
                              </w:rPr>
                              <w:t xml:space="preserve"> </w:t>
                            </w:r>
                            <w:r>
                              <w:rPr>
                                <w:rFonts w:eastAsia="Calibri" w:cs="Calibri"/>
                                <w:bCs w:val="false"/>
                                <w:iCs w:val="false"/>
                                <w:kern w:val="0"/>
                                <w:sz w:val="20"/>
                                <w:szCs w:val="20"/>
                                <w:lang w:val="pt-PT" w:bidi="ar-SA"/>
                              </w:rPr>
                              <w:t>Comissão</w:t>
                            </w:r>
                            <w:r>
                              <w:rPr>
                                <w:rFonts w:eastAsia="Calibri" w:cs="Calibri"/>
                                <w:bCs w:val="false"/>
                                <w:iCs w:val="false"/>
                                <w:spacing w:val="36"/>
                                <w:kern w:val="0"/>
                                <w:sz w:val="20"/>
                                <w:szCs w:val="20"/>
                                <w:lang w:val="pt-PT" w:bidi="ar-SA"/>
                              </w:rPr>
                              <w:t xml:space="preserve"> </w:t>
                            </w:r>
                            <w:r>
                              <w:rPr>
                                <w:rFonts w:eastAsia="Calibri" w:cs="Calibri"/>
                                <w:bCs w:val="false"/>
                                <w:iCs w:val="false"/>
                                <w:kern w:val="0"/>
                                <w:sz w:val="20"/>
                                <w:szCs w:val="20"/>
                                <w:lang w:val="pt-PT" w:bidi="ar-SA"/>
                              </w:rPr>
                              <w:t>Organizadora</w:t>
                            </w:r>
                            <w:r>
                              <w:rPr>
                                <w:rFonts w:eastAsia="Calibri" w:cs="Calibri"/>
                                <w:bCs w:val="false"/>
                                <w:iCs w:val="false"/>
                                <w:spacing w:val="36"/>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36"/>
                                <w:kern w:val="0"/>
                                <w:sz w:val="20"/>
                                <w:szCs w:val="20"/>
                                <w:lang w:val="pt-PT" w:bidi="ar-SA"/>
                              </w:rPr>
                              <w:t xml:space="preserve"> </w:t>
                            </w:r>
                            <w:r>
                              <w:rPr>
                                <w:rFonts w:eastAsia="Calibri" w:cs="Calibri"/>
                                <w:bCs w:val="false"/>
                                <w:iCs w:val="false"/>
                                <w:kern w:val="0"/>
                                <w:sz w:val="20"/>
                                <w:szCs w:val="20"/>
                                <w:lang w:val="pt-PT" w:bidi="ar-SA"/>
                              </w:rPr>
                              <w:t>Processo</w:t>
                            </w:r>
                            <w:r>
                              <w:rPr>
                                <w:rFonts w:eastAsia="Calibri" w:cs="Calibri"/>
                                <w:bCs w:val="false"/>
                                <w:iCs w:val="false"/>
                                <w:spacing w:val="36"/>
                                <w:kern w:val="0"/>
                                <w:sz w:val="20"/>
                                <w:szCs w:val="20"/>
                                <w:lang w:val="pt-PT" w:bidi="ar-SA"/>
                              </w:rPr>
                              <w:t xml:space="preserve"> </w:t>
                            </w:r>
                            <w:r>
                              <w:rPr>
                                <w:rFonts w:eastAsia="Calibri" w:cs="Calibri"/>
                                <w:bCs w:val="false"/>
                                <w:iCs w:val="false"/>
                                <w:kern w:val="0"/>
                                <w:sz w:val="20"/>
                                <w:szCs w:val="20"/>
                                <w:lang w:val="pt-PT" w:bidi="ar-SA"/>
                              </w:rPr>
                              <w:t>Seletivo</w:t>
                            </w:r>
                            <w:r>
                              <w:rPr>
                                <w:rFonts w:eastAsia="Calibri" w:cs="Calibri"/>
                                <w:bCs w:val="false"/>
                                <w:iCs w:val="false"/>
                                <w:spacing w:val="22"/>
                                <w:kern w:val="0"/>
                                <w:sz w:val="20"/>
                                <w:szCs w:val="20"/>
                                <w:lang w:val="pt-PT" w:bidi="ar-SA"/>
                              </w:rPr>
                              <w:t xml:space="preserve"> </w:t>
                            </w:r>
                            <w:r>
                              <w:rPr>
                                <w:rFonts w:eastAsia="Calibri" w:cs="Calibri"/>
                                <w:bCs w:val="false"/>
                                <w:iCs w:val="false"/>
                                <w:kern w:val="0"/>
                                <w:sz w:val="20"/>
                                <w:szCs w:val="20"/>
                                <w:lang w:val="pt-PT" w:bidi="ar-SA"/>
                              </w:rPr>
                              <w:t>Simplificado</w:t>
                            </w:r>
                            <w:r>
                              <w:rPr>
                                <w:rFonts w:eastAsia="Calibri" w:cs="Calibri"/>
                                <w:bCs w:val="false"/>
                                <w:iCs w:val="false"/>
                                <w:spacing w:val="23"/>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22"/>
                                <w:kern w:val="0"/>
                                <w:sz w:val="20"/>
                                <w:szCs w:val="20"/>
                                <w:lang w:val="pt-PT" w:bidi="ar-SA"/>
                              </w:rPr>
                              <w:t xml:space="preserve"> </w:t>
                            </w:r>
                            <w:r>
                              <w:rPr>
                                <w:rFonts w:eastAsia="Calibri" w:cs="Calibri"/>
                                <w:bCs w:val="false"/>
                                <w:iCs w:val="false"/>
                                <w:kern w:val="0"/>
                                <w:sz w:val="20"/>
                                <w:szCs w:val="20"/>
                                <w:lang w:val="pt-PT" w:bidi="ar-SA"/>
                              </w:rPr>
                              <w:t>Projeto</w:t>
                            </w:r>
                            <w:r>
                              <w:rPr>
                                <w:rFonts w:eastAsia="Calibri" w:cs="Calibri"/>
                                <w:bCs w:val="false"/>
                                <w:iCs w:val="false"/>
                                <w:spacing w:val="22"/>
                                <w:kern w:val="0"/>
                                <w:sz w:val="20"/>
                                <w:szCs w:val="20"/>
                                <w:lang w:val="pt-PT" w:bidi="ar-SA"/>
                              </w:rPr>
                              <w:t xml:space="preserve"> </w:t>
                            </w:r>
                            <w:r>
                              <w:rPr>
                                <w:rFonts w:eastAsia="Calibri" w:cs="Calibri"/>
                                <w:bCs w:val="false"/>
                                <w:iCs w:val="false"/>
                                <w:kern w:val="0"/>
                                <w:sz w:val="20"/>
                                <w:szCs w:val="20"/>
                                <w:lang w:val="pt-PT" w:bidi="ar-SA"/>
                              </w:rPr>
                              <w:t>de</w:t>
                            </w:r>
                            <w:r>
                              <w:rPr>
                                <w:rFonts w:eastAsia="Calibri" w:cs="Calibri"/>
                                <w:bCs w:val="false"/>
                                <w:iCs w:val="false"/>
                                <w:spacing w:val="23"/>
                                <w:kern w:val="0"/>
                                <w:sz w:val="20"/>
                                <w:szCs w:val="20"/>
                                <w:lang w:val="pt-PT" w:bidi="ar-SA"/>
                              </w:rPr>
                              <w:t xml:space="preserve"> </w:t>
                            </w:r>
                            <w:r>
                              <w:rPr>
                                <w:rFonts w:eastAsia="Calibri" w:cs="Calibri"/>
                                <w:bCs w:val="false"/>
                                <w:iCs w:val="false"/>
                                <w:kern w:val="0"/>
                                <w:sz w:val="20"/>
                                <w:szCs w:val="20"/>
                                <w:lang w:val="pt-PT" w:bidi="ar-SA"/>
                              </w:rPr>
                              <w:t>Apoio</w:t>
                            </w:r>
                            <w:r>
                              <w:rPr>
                                <w:rFonts w:eastAsia="Calibri" w:cs="Calibri"/>
                                <w:bCs w:val="false"/>
                                <w:iCs w:val="false"/>
                                <w:spacing w:val="22"/>
                                <w:kern w:val="0"/>
                                <w:sz w:val="20"/>
                                <w:szCs w:val="20"/>
                                <w:lang w:val="pt-PT" w:bidi="ar-SA"/>
                              </w:rPr>
                              <w:t xml:space="preserve"> </w:t>
                            </w:r>
                            <w:r>
                              <w:rPr>
                                <w:rFonts w:eastAsia="Calibri" w:cs="Calibri"/>
                                <w:bCs w:val="false"/>
                                <w:iCs w:val="false"/>
                                <w:kern w:val="0"/>
                                <w:sz w:val="20"/>
                                <w:szCs w:val="20"/>
                                <w:lang w:val="pt-PT" w:bidi="ar-SA"/>
                              </w:rPr>
                              <w:t>ao Iniciação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Tecnológica</w:t>
                            </w:r>
                            <w:r>
                              <w:rPr>
                                <w:rFonts w:eastAsia="Calibri" w:cs="Calibri"/>
                                <w:bCs w:val="false"/>
                                <w:iCs w:val="false"/>
                                <w:spacing w:val="-2"/>
                                <w:kern w:val="0"/>
                                <w:sz w:val="20"/>
                                <w:szCs w:val="20"/>
                                <w:lang w:val="pt-PT" w:bidi="ar-SA"/>
                              </w:rPr>
                              <w:t xml:space="preserve"> </w:t>
                            </w:r>
                            <w:r>
                              <w:rPr>
                                <w:rFonts w:eastAsia="Calibri" w:cs="Calibri"/>
                                <w:bCs w:val="false"/>
                                <w:iCs w:val="false"/>
                                <w:kern w:val="0"/>
                                <w:sz w:val="20"/>
                                <w:szCs w:val="20"/>
                                <w:lang w:val="pt-PT" w:bidi="ar-SA"/>
                              </w:rPr>
                              <w:t>(Edital</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Nº</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02/2023)</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2"/>
                                <w:kern w:val="0"/>
                                <w:sz w:val="20"/>
                                <w:szCs w:val="20"/>
                                <w:lang w:val="pt-PT" w:bidi="ar-SA"/>
                              </w:rPr>
                              <w:t xml:space="preserve"> </w:t>
                            </w:r>
                            <w:r>
                              <w:rPr>
                                <w:rFonts w:eastAsia="Calibri" w:cs="Calibri"/>
                                <w:bCs w:val="false"/>
                                <w:iCs w:val="false"/>
                                <w:kern w:val="0"/>
                                <w:sz w:val="20"/>
                                <w:szCs w:val="20"/>
                                <w:lang w:val="pt-PT" w:bidi="ar-SA"/>
                              </w:rPr>
                              <w:t>Ifes</w:t>
                            </w:r>
                          </w:p>
                          <w:p>
                            <w:pPr>
                              <w:pStyle w:val="TableParagraph"/>
                              <w:widowControl w:val="false"/>
                              <w:tabs>
                                <w:tab w:val="clear" w:pos="720"/>
                                <w:tab w:val="left" w:pos="1939" w:leader="none"/>
                                <w:tab w:val="left" w:pos="8817" w:leader="none"/>
                              </w:tabs>
                              <w:suppressAutoHyphens w:val="true"/>
                              <w:bidi w:val="0"/>
                              <w:spacing w:before="0"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lang w:val="pt-PT" w:bidi="ar-SA"/>
                              </w:rPr>
                              <w:t>Nome</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do(a)</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Candidato(a):</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u w:val="single"/>
                                <w:lang w:val="pt-PT" w:bidi="ar-SA"/>
                              </w:rPr>
                              <w:t xml:space="preserve"> </w:t>
                              <w:tab/>
                            </w:r>
                          </w:p>
                          <w:p>
                            <w:pPr>
                              <w:pStyle w:val="TableParagraph"/>
                              <w:widowControl w:val="false"/>
                              <w:tabs>
                                <w:tab w:val="clear" w:pos="720"/>
                                <w:tab w:val="left" w:pos="3578" w:leader="none"/>
                              </w:tabs>
                              <w:suppressAutoHyphens w:val="true"/>
                              <w:bidi w:val="0"/>
                              <w:spacing w:before="0"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lang w:val="pt-PT" w:bidi="ar-SA"/>
                              </w:rPr>
                              <w:t>CPF:_____________________________</w:t>
                            </w:r>
                            <w:r>
                              <w:rPr>
                                <w:rFonts w:eastAsia="Calibri" w:cs="Calibri"/>
                                <w:bCs w:val="false"/>
                                <w:iCs w:val="false"/>
                                <w:spacing w:val="-1"/>
                                <w:kern w:val="0"/>
                                <w:sz w:val="20"/>
                                <w:szCs w:val="20"/>
                                <w:lang w:val="pt-PT" w:bidi="ar-SA"/>
                              </w:rPr>
                              <w:t xml:space="preserve"> </w:t>
                            </w:r>
                          </w:p>
                          <w:p>
                            <w:pPr>
                              <w:pStyle w:val="TableParagraph"/>
                              <w:widowControl w:val="false"/>
                              <w:suppressAutoHyphens w:val="true"/>
                              <w:bidi w:val="0"/>
                              <w:spacing w:before="5"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p>
                            <w:pPr>
                              <w:pStyle w:val="TableParagraph"/>
                              <w:widowControl w:val="false"/>
                              <w:suppressAutoHyphens w:val="true"/>
                              <w:bidi w:val="0"/>
                              <w:spacing w:before="0" w:after="0"/>
                              <w:ind w:left="1134"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lang w:val="pt-PT" w:bidi="ar-SA"/>
                              </w:rPr>
                              <w:t>Justificativa</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candidato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(razões</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fundamentadas</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da</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solicitação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recurso.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Se</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necessário</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acrescentar</w:t>
                            </w:r>
                            <w:r>
                              <w:rPr>
                                <w:rFonts w:eastAsia="Calibri" w:cs="Calibri"/>
                                <w:bCs w:val="false"/>
                                <w:iCs w:val="false"/>
                                <w:spacing w:val="-43"/>
                                <w:kern w:val="0"/>
                                <w:sz w:val="20"/>
                                <w:szCs w:val="20"/>
                                <w:lang w:val="pt-PT" w:bidi="ar-SA"/>
                              </w:rPr>
                              <w:t xml:space="preserve"> </w:t>
                            </w:r>
                            <w:r>
                              <w:rPr>
                                <w:rFonts w:eastAsia="Calibri" w:cs="Calibri"/>
                                <w:bCs w:val="false"/>
                                <w:iCs w:val="false"/>
                                <w:kern w:val="0"/>
                                <w:sz w:val="20"/>
                                <w:szCs w:val="20"/>
                                <w:lang w:val="pt-PT" w:bidi="ar-SA"/>
                              </w:rPr>
                              <w:t>outra(s)</w:t>
                            </w:r>
                            <w:r>
                              <w:rPr>
                                <w:rFonts w:eastAsia="Calibri" w:cs="Calibri"/>
                                <w:bCs w:val="false"/>
                                <w:iCs w:val="false"/>
                                <w:spacing w:val="-2"/>
                                <w:kern w:val="0"/>
                                <w:sz w:val="20"/>
                                <w:szCs w:val="20"/>
                                <w:lang w:val="pt-PT" w:bidi="ar-SA"/>
                              </w:rPr>
                              <w:t xml:space="preserve"> </w:t>
                            </w:r>
                            <w:r>
                              <w:rPr>
                                <w:rFonts w:eastAsia="Calibri" w:cs="Calibri"/>
                                <w:bCs w:val="false"/>
                                <w:iCs w:val="false"/>
                                <w:kern w:val="0"/>
                                <w:sz w:val="20"/>
                                <w:szCs w:val="20"/>
                                <w:lang w:val="pt-PT" w:bidi="ar-SA"/>
                              </w:rPr>
                              <w:t>folha(s),</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que</w:t>
                            </w:r>
                            <w:r>
                              <w:rPr>
                                <w:rFonts w:eastAsia="Calibri" w:cs="Calibri"/>
                                <w:bCs w:val="false"/>
                                <w:iCs w:val="false"/>
                                <w:spacing w:val="-2"/>
                                <w:kern w:val="0"/>
                                <w:sz w:val="20"/>
                                <w:szCs w:val="20"/>
                                <w:lang w:val="pt-PT" w:bidi="ar-SA"/>
                              </w:rPr>
                              <w:t xml:space="preserve"> </w:t>
                            </w:r>
                            <w:r>
                              <w:rPr>
                                <w:rFonts w:eastAsia="Calibri" w:cs="Calibri"/>
                                <w:bCs w:val="false"/>
                                <w:iCs w:val="false"/>
                                <w:kern w:val="0"/>
                                <w:sz w:val="20"/>
                                <w:szCs w:val="20"/>
                                <w:lang w:val="pt-PT" w:bidi="ar-SA"/>
                              </w:rPr>
                              <w:t>deve(m)</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lang w:val="pt-PT" w:bidi="ar-SA"/>
                              </w:rPr>
                              <w:t>estar</w:t>
                            </w:r>
                            <w:r>
                              <w:rPr>
                                <w:rFonts w:eastAsia="Calibri" w:cs="Calibri"/>
                                <w:bCs w:val="false"/>
                                <w:iCs w:val="false"/>
                                <w:spacing w:val="-2"/>
                                <w:kern w:val="0"/>
                                <w:sz w:val="20"/>
                                <w:szCs w:val="20"/>
                                <w:lang w:val="pt-PT" w:bidi="ar-SA"/>
                              </w:rPr>
                              <w:t xml:space="preserve"> </w:t>
                            </w:r>
                            <w:r>
                              <w:rPr>
                                <w:rFonts w:eastAsia="Calibri" w:cs="Calibri"/>
                                <w:bCs w:val="false"/>
                                <w:iCs w:val="false"/>
                                <w:kern w:val="0"/>
                                <w:sz w:val="20"/>
                                <w:szCs w:val="20"/>
                                <w:lang w:val="pt-PT" w:bidi="ar-SA"/>
                              </w:rPr>
                              <w:t>rubricada(s).</w:t>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bidi w:val="0"/>
                              <w:spacing w:before="0" w:after="0"/>
                              <w:ind w:left="124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bidi w:val="0"/>
                              <w:spacing w:before="0" w:after="0"/>
                              <w:ind w:left="1191"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48" w:hRule="atLeast"/>
                        </w:trPr>
                        <w:tc>
                          <w:tcPr>
                            <w:tcW w:w="9954" w:type="dxa"/>
                            <w:tcBorders>
                              <w:top w:val="single" w:sz="6" w:space="0" w:color="000000"/>
                              <w:left w:val="single" w:sz="12" w:space="0" w:color="000000"/>
                              <w:right w:val="single" w:sz="12" w:space="0" w:color="000000"/>
                            </w:tcBorders>
                          </w:tcPr>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tc>
                      </w:tr>
                      <w:tr>
                        <w:trPr>
                          <w:trHeight w:val="2632" w:hRule="atLeast"/>
                        </w:trPr>
                        <w:tc>
                          <w:tcPr>
                            <w:tcW w:w="9954" w:type="dxa"/>
                            <w:tcBorders>
                              <w:top w:val="single" w:sz="6" w:space="0" w:color="000000"/>
                              <w:left w:val="single" w:sz="12" w:space="0" w:color="000000"/>
                              <w:bottom w:val="single" w:sz="12" w:space="0" w:color="000000"/>
                              <w:right w:val="single" w:sz="12" w:space="0" w:color="000000"/>
                            </w:tcBorders>
                          </w:tcPr>
                          <w:p>
                            <w:pPr>
                              <w:pStyle w:val="TableParagraph"/>
                              <w:widowControl w:val="false"/>
                              <w:suppressAutoHyphens w:val="true"/>
                              <w:bidi w:val="0"/>
                              <w:spacing w:before="36" w:after="0"/>
                              <w:ind w:left="1077" w:right="0" w:hanging="0"/>
                              <w:jc w:val="left"/>
                              <w:rPr>
                                <w:b w:val="false"/>
                                <w:b w:val="false"/>
                                <w:bCs w:val="false"/>
                                <w:i w:val="false"/>
                                <w:i w:val="false"/>
                                <w:iCs w:val="false"/>
                                <w:sz w:val="24"/>
                                <w:szCs w:val="24"/>
                              </w:rPr>
                            </w:pPr>
                            <w:r>
                              <w:rPr>
                                <w:rFonts w:eastAsia="Calibri" w:cs="Calibri"/>
                                <w:bCs w:val="false"/>
                                <w:iCs w:val="false"/>
                                <w:kern w:val="0"/>
                                <w:sz w:val="20"/>
                                <w:szCs w:val="20"/>
                                <w:lang w:val="pt-PT" w:bidi="ar-SA"/>
                              </w:rPr>
                              <w:t>Obs.:</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Preencher</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com</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letra</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de</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forma</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e</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enviar</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para</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o</w:t>
                            </w:r>
                            <w:r>
                              <w:rPr>
                                <w:rFonts w:eastAsia="Calibri" w:cs="Calibri"/>
                                <w:bCs w:val="false"/>
                                <w:iCs w:val="false"/>
                                <w:spacing w:val="-7"/>
                                <w:kern w:val="0"/>
                                <w:sz w:val="20"/>
                                <w:szCs w:val="20"/>
                                <w:lang w:val="pt-PT" w:bidi="ar-SA"/>
                              </w:rPr>
                              <w:t xml:space="preserve"> </w:t>
                            </w:r>
                            <w:r>
                              <w:rPr>
                                <w:rFonts w:eastAsia="Calibri" w:cs="Calibri"/>
                                <w:bCs w:val="false"/>
                                <w:iCs w:val="false"/>
                                <w:kern w:val="0"/>
                                <w:sz w:val="20"/>
                                <w:szCs w:val="20"/>
                                <w:lang w:val="pt-PT" w:bidi="ar-SA"/>
                              </w:rPr>
                              <w:t>e-mail</w:t>
                            </w:r>
                            <w:r>
                              <w:rPr>
                                <w:rFonts w:eastAsia="Calibri" w:cs="Calibri"/>
                                <w:b/>
                                <w:bCs/>
                                <w:iCs w:val="false"/>
                                <w:spacing w:val="-8"/>
                                <w:kern w:val="0"/>
                                <w:sz w:val="20"/>
                                <w:szCs w:val="20"/>
                                <w:lang w:val="pt-PT" w:bidi="ar-SA"/>
                              </w:rPr>
                              <w:t xml:space="preserve"> </w:t>
                            </w:r>
                            <w:hyperlink r:id="rId22">
                              <w:r>
                                <w:rPr>
                                  <w:rStyle w:val="LinkdaInternet"/>
                                  <w:rFonts w:eastAsia="Calibri" w:cs="Calibri"/>
                                  <w:b/>
                                  <w:bCs/>
                                  <w:iCs w:val="false"/>
                                  <w:color w:val="auto"/>
                                  <w:kern w:val="0"/>
                                  <w:sz w:val="20"/>
                                  <w:szCs w:val="20"/>
                                  <w:u w:val="none"/>
                                  <w:lang w:val="pt-PT" w:bidi="ar-SA"/>
                                </w:rPr>
                                <w:t>it2023@ifes.edu.br</w:t>
                              </w:r>
                            </w:hyperlink>
                          </w:p>
                          <w:p>
                            <w:pPr>
                              <w:pStyle w:val="TableParagraph"/>
                              <w:widowControl w:val="false"/>
                              <w:suppressAutoHyphens w:val="true"/>
                              <w:bidi w:val="0"/>
                              <w:spacing w:before="36" w:after="0"/>
                              <w:ind w:left="1077" w:right="0" w:hanging="0"/>
                              <w:jc w:val="left"/>
                              <w:rPr>
                                <w:rFonts w:ascii="Calibri" w:hAnsi="Calibri"/>
                                <w:b w:val="false"/>
                                <w:b w:val="false"/>
                                <w:bCs w:val="false"/>
                                <w:i w:val="false"/>
                                <w:i w:val="false"/>
                                <w:iCs w:val="false"/>
                                <w:sz w:val="20"/>
                                <w:szCs w:val="20"/>
                              </w:rPr>
                            </w:pPr>
                            <w:r>
                              <w:rPr>
                                <w:b w:val="false"/>
                                <w:bCs w:val="false"/>
                                <w:i w:val="false"/>
                                <w:iCs w:val="false"/>
                                <w:sz w:val="20"/>
                                <w:szCs w:val="20"/>
                              </w:rPr>
                            </w:r>
                          </w:p>
                          <w:p>
                            <w:pPr>
                              <w:pStyle w:val="TableParagraph"/>
                              <w:widowControl w:val="false"/>
                              <w:tabs>
                                <w:tab w:val="clear" w:pos="720"/>
                                <w:tab w:val="left" w:pos="2135" w:leader="none"/>
                                <w:tab w:val="left" w:pos="3072" w:leader="none"/>
                                <w:tab w:val="left" w:pos="4861" w:leader="none"/>
                                <w:tab w:val="left" w:pos="5754" w:leader="none"/>
                              </w:tabs>
                              <w:suppressAutoHyphens w:val="true"/>
                              <w:bidi w:val="0"/>
                              <w:spacing w:before="19"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u w:val="single"/>
                                <w:lang w:val="pt-PT" w:bidi="ar-SA"/>
                              </w:rPr>
                              <w:t xml:space="preserve"> </w:t>
                            </w:r>
                            <w:r>
                              <w:rPr>
                                <w:rFonts w:eastAsia="Calibri" w:cs="Calibri"/>
                                <w:bCs w:val="false"/>
                                <w:iCs w:val="false"/>
                                <w:kern w:val="0"/>
                                <w:sz w:val="20"/>
                                <w:szCs w:val="20"/>
                                <w:u w:val="single"/>
                                <w:lang w:val="pt-PT" w:bidi="ar-SA"/>
                              </w:rPr>
                              <w:tab/>
                            </w:r>
                            <w:r>
                              <w:rPr>
                                <w:rFonts w:eastAsia="Calibri" w:cs="Calibri"/>
                                <w:bCs w:val="false"/>
                                <w:iCs w:val="false"/>
                                <w:kern w:val="0"/>
                                <w:sz w:val="20"/>
                                <w:szCs w:val="20"/>
                                <w:lang w:val="pt-PT" w:bidi="ar-SA"/>
                              </w:rPr>
                              <w:t>,</w:t>
                            </w:r>
                            <w:r>
                              <w:rPr>
                                <w:rFonts w:eastAsia="Calibri" w:cs="Calibri"/>
                                <w:bCs w:val="false"/>
                                <w:iCs w:val="false"/>
                                <w:kern w:val="0"/>
                                <w:sz w:val="20"/>
                                <w:szCs w:val="20"/>
                                <w:u w:val="single"/>
                                <w:lang w:val="pt-PT" w:bidi="ar-SA"/>
                              </w:rPr>
                              <w:tab/>
                            </w:r>
                            <w:r>
                              <w:rPr>
                                <w:rFonts w:eastAsia="Calibri" w:cs="Calibri"/>
                                <w:bCs w:val="false"/>
                                <w:iCs w:val="false"/>
                                <w:kern w:val="0"/>
                                <w:sz w:val="20"/>
                                <w:szCs w:val="20"/>
                                <w:lang w:val="pt-PT" w:bidi="ar-SA"/>
                              </w:rPr>
                              <w:t>de</w:t>
                            </w:r>
                            <w:r>
                              <w:rPr>
                                <w:rFonts w:eastAsia="Calibri" w:cs="Calibri"/>
                                <w:bCs w:val="false"/>
                                <w:iCs w:val="false"/>
                                <w:kern w:val="0"/>
                                <w:sz w:val="20"/>
                                <w:szCs w:val="20"/>
                                <w:u w:val="single"/>
                                <w:lang w:val="pt-PT" w:bidi="ar-SA"/>
                              </w:rPr>
                              <w:tab/>
                            </w:r>
                            <w:r>
                              <w:rPr>
                                <w:rFonts w:eastAsia="Calibri" w:cs="Calibri"/>
                                <w:bCs w:val="false"/>
                                <w:iCs w:val="false"/>
                                <w:kern w:val="0"/>
                                <w:sz w:val="20"/>
                                <w:szCs w:val="20"/>
                                <w:lang w:val="pt-PT" w:bidi="ar-SA"/>
                              </w:rPr>
                              <w:t>de</w:t>
                            </w:r>
                            <w:r>
                              <w:rPr>
                                <w:rFonts w:eastAsia="Calibri" w:cs="Calibri"/>
                                <w:bCs w:val="false"/>
                                <w:iCs w:val="false"/>
                                <w:spacing w:val="-1"/>
                                <w:kern w:val="0"/>
                                <w:sz w:val="20"/>
                                <w:szCs w:val="20"/>
                                <w:lang w:val="pt-PT" w:bidi="ar-SA"/>
                              </w:rPr>
                              <w:t xml:space="preserve"> </w:t>
                            </w:r>
                            <w:r>
                              <w:rPr>
                                <w:rFonts w:eastAsia="Calibri" w:cs="Calibri"/>
                                <w:bCs w:val="false"/>
                                <w:iCs w:val="false"/>
                                <w:kern w:val="0"/>
                                <w:sz w:val="20"/>
                                <w:szCs w:val="20"/>
                                <w:u w:val="single"/>
                                <w:lang w:val="pt-PT" w:bidi="ar-SA"/>
                              </w:rPr>
                              <w:t xml:space="preserve"> </w:t>
                              <w:tab/>
                            </w:r>
                          </w:p>
                          <w:p>
                            <w:pPr>
                              <w:pStyle w:val="TableParagraph"/>
                              <w:widowControl w:val="false"/>
                              <w:tabs>
                                <w:tab w:val="clear" w:pos="720"/>
                                <w:tab w:val="left" w:pos="2135" w:leader="none"/>
                                <w:tab w:val="left" w:pos="3072" w:leader="none"/>
                                <w:tab w:val="left" w:pos="4861" w:leader="none"/>
                                <w:tab w:val="left" w:pos="5754" w:leader="none"/>
                              </w:tabs>
                              <w:suppressAutoHyphens w:val="true"/>
                              <w:bidi w:val="0"/>
                              <w:spacing w:before="19" w:after="0"/>
                              <w:ind w:left="1077" w:right="0" w:hanging="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p>
                            <w:pPr>
                              <w:pStyle w:val="TableParagraph"/>
                              <w:widowControl w:val="false"/>
                              <w:suppressAutoHyphens w:val="true"/>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p>
                            <w:pPr>
                              <w:pStyle w:val="TableParagraph"/>
                              <w:widowControl w:val="false"/>
                              <w:suppressAutoHyphens w:val="true"/>
                              <w:spacing w:before="2" w:after="0"/>
                              <w:jc w:val="left"/>
                              <w:rPr>
                                <w:rFonts w:ascii="Calibri" w:hAnsi="Calibri" w:eastAsia="Calibri" w:cs="Calibri"/>
                                <w:b w:val="false"/>
                                <w:b w:val="false"/>
                                <w:bCs w:val="false"/>
                                <w:i w:val="false"/>
                                <w:i w:val="false"/>
                                <w:iCs w:val="false"/>
                                <w:kern w:val="0"/>
                                <w:sz w:val="20"/>
                                <w:szCs w:val="20"/>
                                <w:lang w:val="pt-PT" w:bidi="ar-SA"/>
                              </w:rPr>
                            </w:pPr>
                            <w:r>
                              <w:rPr>
                                <w:rFonts w:eastAsia="Calibri" w:cs="Calibri"/>
                                <w:b w:val="false"/>
                                <w:bCs w:val="false"/>
                                <w:i w:val="false"/>
                                <w:iCs w:val="false"/>
                                <w:kern w:val="0"/>
                                <w:sz w:val="20"/>
                                <w:szCs w:val="20"/>
                                <w:lang w:val="pt-PT" w:bidi="ar-SA"/>
                              </w:rPr>
                            </w:r>
                          </w:p>
                          <w:p>
                            <w:pPr>
                              <w:pStyle w:val="TableParagraph"/>
                              <w:widowControl w:val="false"/>
                              <w:suppressAutoHyphens w:val="true"/>
                              <w:bidi w:val="0"/>
                              <w:spacing w:before="0" w:after="0"/>
                              <w:ind w:left="1361" w:right="0" w:hanging="0"/>
                              <w:jc w:val="center"/>
                              <w:rPr>
                                <w:rFonts w:ascii="Calibri" w:hAnsi="Calibri" w:eastAsia="Calibri" w:cs="Calibri"/>
                                <w:b w:val="false"/>
                                <w:b w:val="false"/>
                                <w:bCs w:val="false"/>
                                <w:i w:val="false"/>
                                <w:i w:val="false"/>
                                <w:iCs w:val="false"/>
                                <w:kern w:val="0"/>
                                <w:sz w:val="20"/>
                                <w:szCs w:val="20"/>
                                <w:lang w:val="pt-PT" w:bidi="ar-SA"/>
                              </w:rPr>
                            </w:pPr>
                            <w:r>
                              <w:rPr>
                                <w:rFonts w:eastAsia="Calibri" w:cs="Calibri"/>
                                <w:bCs w:val="false"/>
                                <w:iCs w:val="false"/>
                                <w:kern w:val="0"/>
                                <w:sz w:val="20"/>
                                <w:szCs w:val="20"/>
                                <w:lang w:val="pt-PT" w:bidi="ar-SA"/>
                              </w:rPr>
                              <w:t>Assinatura</w:t>
                            </w:r>
                            <w:r>
                              <w:rPr>
                                <w:rFonts w:eastAsia="Calibri" w:cs="Calibri"/>
                                <w:bCs w:val="false"/>
                                <w:iCs w:val="false"/>
                                <w:spacing w:val="-9"/>
                                <w:kern w:val="0"/>
                                <w:sz w:val="20"/>
                                <w:szCs w:val="20"/>
                                <w:lang w:val="pt-PT" w:bidi="ar-SA"/>
                              </w:rPr>
                              <w:t xml:space="preserve"> </w:t>
                            </w:r>
                            <w:r>
                              <w:rPr>
                                <w:rFonts w:eastAsia="Calibri" w:cs="Calibri"/>
                                <w:bCs w:val="false"/>
                                <w:iCs w:val="false"/>
                                <w:kern w:val="0"/>
                                <w:sz w:val="20"/>
                                <w:szCs w:val="20"/>
                                <w:lang w:val="pt-PT" w:bidi="ar-SA"/>
                              </w:rPr>
                              <w:t>do</w:t>
                            </w:r>
                            <w:r>
                              <w:rPr>
                                <w:rFonts w:eastAsia="Calibri" w:cs="Calibri"/>
                                <w:bCs w:val="false"/>
                                <w:iCs w:val="false"/>
                                <w:spacing w:val="-8"/>
                                <w:kern w:val="0"/>
                                <w:sz w:val="20"/>
                                <w:szCs w:val="20"/>
                                <w:lang w:val="pt-PT" w:bidi="ar-SA"/>
                              </w:rPr>
                              <w:t xml:space="preserve"> </w:t>
                            </w:r>
                            <w:r>
                              <w:rPr>
                                <w:rFonts w:eastAsia="Calibri" w:cs="Calibri"/>
                                <w:bCs w:val="false"/>
                                <w:iCs w:val="false"/>
                                <w:kern w:val="0"/>
                                <w:sz w:val="20"/>
                                <w:szCs w:val="20"/>
                                <w:lang w:val="pt-PT" w:bidi="ar-SA"/>
                              </w:rPr>
                              <w:t>candidato</w:t>
                            </w:r>
                          </w:p>
                        </w:tc>
                      </w:tr>
                    </w:tbl>
                    <w:p>
                      <w:pPr>
                        <w:pStyle w:val="Corpodotexto"/>
                        <w:rPr>
                          <w:color w:val="000000"/>
                        </w:rPr>
                      </w:pPr>
                      <w:r>
                        <w:rPr>
                          <w:color w:val="000000"/>
                        </w:rPr>
                      </w:r>
                    </w:p>
                  </w:txbxContent>
                </v:textbox>
                <w10:wrap type="none"/>
              </v:rect>
            </w:pict>
          </mc:Fallback>
        </mc:AlternateContent>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rPr>
          <w:b/>
          <w:b/>
          <w:sz w:val="20"/>
          <w:lang w:val="pt-BR"/>
        </w:rPr>
      </w:pPr>
      <w:r>
        <w:rPr>
          <w:b/>
          <w:sz w:val="20"/>
          <w:lang w:val="pt-BR"/>
        </w:rPr>
      </w:r>
    </w:p>
    <w:p>
      <w:pPr>
        <w:pStyle w:val="Corpodotexto"/>
        <w:spacing w:before="10" w:after="0"/>
        <w:rPr>
          <w:b/>
          <w:b/>
          <w:sz w:val="18"/>
          <w:lang w:val="pt-BR"/>
        </w:rPr>
      </w:pPr>
      <w:r>
        <w:rPr>
          <w:b/>
          <w:sz w:val="18"/>
          <w:lang w:val="pt-BR"/>
        </w:rPr>
      </w:r>
    </w:p>
    <w:p>
      <w:pPr>
        <w:pStyle w:val="Corpodotexto"/>
        <w:rPr>
          <w:b/>
          <w:b/>
          <w:lang w:val="pt-BR"/>
        </w:rPr>
      </w:pPr>
      <w:r>
        <w:rPr>
          <w:b/>
          <w:lang w:val="pt-BR"/>
        </w:rPr>
      </w:r>
    </w:p>
    <w:p>
      <w:pPr>
        <w:pStyle w:val="Corpodotexto"/>
        <w:rPr>
          <w:b/>
          <w:b/>
          <w:lang w:val="pt-BR"/>
        </w:rPr>
      </w:pPr>
      <w:r>
        <w:rPr>
          <w:b/>
          <w:lang w:val="pt-BR"/>
        </w:rPr>
        <mc:AlternateContent>
          <mc:Choice Requires="wps">
            <w:drawing>
              <wp:anchor behindDoc="0" distT="0" distB="0" distL="0" distR="0" simplePos="0" locked="0" layoutInCell="0" allowOverlap="1" relativeHeight="7" wp14:anchorId="0FC6BE52">
                <wp:simplePos x="0" y="0"/>
                <wp:positionH relativeFrom="column">
                  <wp:posOffset>1344930</wp:posOffset>
                </wp:positionH>
                <wp:positionV relativeFrom="paragraph">
                  <wp:posOffset>137795</wp:posOffset>
                </wp:positionV>
                <wp:extent cx="3352800" cy="2540"/>
                <wp:effectExtent l="10160" t="6350" r="10160" b="11430"/>
                <wp:wrapTopAndBottom/>
                <wp:docPr id="6" name="Forma Livre: Forma 5"/>
                <a:graphic xmlns:a="http://schemas.openxmlformats.org/drawingml/2006/main">
                  <a:graphicData uri="http://schemas.microsoft.com/office/word/2010/wordprocessingShape">
                    <wps:wsp>
                      <wps:cNvSpPr/>
                      <wps:spPr>
                        <a:xfrm>
                          <a:off x="0" y="0"/>
                          <a:ext cx="3352320" cy="1800"/>
                        </a:xfrm>
                        <a:custGeom>
                          <a:avLst/>
                          <a:gdLst/>
                          <a:ahLst/>
                          <a:rect l="l" t="t" r="r" b="b"/>
                          <a:pathLst>
                            <a:path w="5278" h="0">
                              <a:moveTo>
                                <a:pt x="0" y="0"/>
                              </a:moveTo>
                              <a:lnTo>
                                <a:pt x="5278" y="0"/>
                              </a:lnTo>
                            </a:path>
                          </a:pathLst>
                        </a:custGeom>
                        <a:noFill/>
                        <a:ln w="8255">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rPr>
          <w:b/>
          <w:b/>
          <w:lang w:val="pt-BR"/>
        </w:rPr>
      </w:pPr>
      <w:r>
        <w:rPr>
          <w:b/>
          <w:lang w:val="pt-BR"/>
        </w:rPr>
      </w:r>
    </w:p>
    <w:p>
      <w:pPr>
        <w:pStyle w:val="Corpodotexto"/>
        <w:rPr>
          <w:b/>
          <w:b/>
          <w:lang w:val="pt-BR"/>
        </w:rPr>
      </w:pPr>
      <w:r>
        <w:rPr>
          <w:b/>
          <w:lang w:val="pt-BR"/>
        </w:rPr>
      </w:r>
    </w:p>
    <w:p>
      <w:pPr>
        <w:pStyle w:val="Corpodotexto"/>
        <w:rPr>
          <w:b/>
          <w:b/>
          <w:lang w:val="pt-BR"/>
        </w:rPr>
      </w:pPr>
      <w:r>
        <w:rPr>
          <w:b/>
          <w:lang w:val="pt-BR"/>
        </w:rPr>
      </w:r>
    </w:p>
    <w:p>
      <w:pPr>
        <w:pStyle w:val="Corpodotexto"/>
        <w:spacing w:before="2" w:after="0"/>
        <w:rPr>
          <w:b/>
          <w:b/>
          <w:sz w:val="25"/>
          <w:lang w:val="pt-BR"/>
        </w:rPr>
      </w:pPr>
      <w:r>
        <w:rPr>
          <w:b/>
          <w:sz w:val="25"/>
          <w:lang w:val="pt-BR"/>
        </w:rPr>
      </w:r>
    </w:p>
    <w:p>
      <w:pPr>
        <w:pStyle w:val="Normal"/>
        <w:ind w:left="105" w:right="86" w:hanging="0"/>
        <w:jc w:val="center"/>
        <w:rPr>
          <w:lang w:val="pt-BR"/>
        </w:rPr>
      </w:pPr>
      <w:r>
        <w:rPr>
          <w:sz w:val="16"/>
          <w:lang w:val="pt-BR"/>
        </w:rPr>
        <w:t>Ifes</w:t>
      </w:r>
      <w:r>
        <w:rPr>
          <w:spacing w:val="-7"/>
          <w:sz w:val="16"/>
          <w:lang w:val="pt-BR"/>
        </w:rPr>
        <w:t xml:space="preserve"> </w:t>
      </w:r>
      <w:r>
        <w:rPr>
          <w:sz w:val="16"/>
          <w:lang w:val="pt-BR"/>
        </w:rPr>
        <w:t>Reitoria</w:t>
      </w:r>
      <w:r>
        <w:rPr>
          <w:spacing w:val="-6"/>
          <w:sz w:val="16"/>
          <w:lang w:val="pt-BR"/>
        </w:rPr>
        <w:t xml:space="preserve"> </w:t>
      </w:r>
      <w:r>
        <w:rPr>
          <w:sz w:val="16"/>
          <w:lang w:val="pt-BR"/>
        </w:rPr>
        <w:t>-</w:t>
      </w:r>
      <w:r>
        <w:rPr>
          <w:spacing w:val="-7"/>
          <w:sz w:val="16"/>
          <w:lang w:val="pt-BR"/>
        </w:rPr>
        <w:t xml:space="preserve"> </w:t>
      </w:r>
      <w:r>
        <w:rPr>
          <w:color w:val="202024"/>
          <w:sz w:val="16"/>
          <w:lang w:val="pt-BR"/>
        </w:rPr>
        <w:t>Av.</w:t>
      </w:r>
      <w:r>
        <w:rPr>
          <w:color w:val="202024"/>
          <w:spacing w:val="-6"/>
          <w:sz w:val="16"/>
          <w:lang w:val="pt-BR"/>
        </w:rPr>
        <w:t xml:space="preserve"> </w:t>
      </w:r>
      <w:r>
        <w:rPr>
          <w:color w:val="202024"/>
          <w:sz w:val="16"/>
          <w:lang w:val="pt-BR"/>
        </w:rPr>
        <w:t>Rio</w:t>
      </w:r>
      <w:r>
        <w:rPr>
          <w:color w:val="202024"/>
          <w:spacing w:val="-7"/>
          <w:sz w:val="16"/>
          <w:lang w:val="pt-BR"/>
        </w:rPr>
        <w:t xml:space="preserve"> </w:t>
      </w:r>
      <w:r>
        <w:rPr>
          <w:color w:val="202024"/>
          <w:sz w:val="16"/>
          <w:lang w:val="pt-BR"/>
        </w:rPr>
        <w:t>Branco,</w:t>
      </w:r>
      <w:r>
        <w:rPr>
          <w:color w:val="202024"/>
          <w:spacing w:val="-6"/>
          <w:sz w:val="16"/>
          <w:lang w:val="pt-BR"/>
        </w:rPr>
        <w:t xml:space="preserve"> </w:t>
      </w:r>
      <w:r>
        <w:rPr>
          <w:color w:val="202024"/>
          <w:sz w:val="16"/>
          <w:lang w:val="pt-BR"/>
        </w:rPr>
        <w:t>50</w:t>
      </w:r>
      <w:r>
        <w:rPr>
          <w:color w:val="202024"/>
          <w:spacing w:val="-7"/>
          <w:sz w:val="16"/>
          <w:lang w:val="pt-BR"/>
        </w:rPr>
        <w:t xml:space="preserve"> </w:t>
      </w:r>
      <w:r>
        <w:rPr>
          <w:color w:val="202024"/>
          <w:sz w:val="16"/>
          <w:lang w:val="pt-BR"/>
        </w:rPr>
        <w:t>-</w:t>
      </w:r>
      <w:r>
        <w:rPr>
          <w:color w:val="202024"/>
          <w:spacing w:val="-6"/>
          <w:sz w:val="16"/>
          <w:lang w:val="pt-BR"/>
        </w:rPr>
        <w:t xml:space="preserve"> </w:t>
      </w:r>
      <w:r>
        <w:rPr>
          <w:color w:val="202024"/>
          <w:sz w:val="16"/>
          <w:lang w:val="pt-BR"/>
        </w:rPr>
        <w:t>Santa</w:t>
      </w:r>
      <w:r>
        <w:rPr>
          <w:color w:val="202024"/>
          <w:spacing w:val="-6"/>
          <w:sz w:val="16"/>
          <w:lang w:val="pt-BR"/>
        </w:rPr>
        <w:t xml:space="preserve"> </w:t>
      </w:r>
      <w:r>
        <w:rPr>
          <w:color w:val="202024"/>
          <w:sz w:val="16"/>
          <w:lang w:val="pt-BR"/>
        </w:rPr>
        <w:t>Lúcia,</w:t>
      </w:r>
      <w:r>
        <w:rPr>
          <w:color w:val="202024"/>
          <w:spacing w:val="-7"/>
          <w:sz w:val="16"/>
          <w:lang w:val="pt-BR"/>
        </w:rPr>
        <w:t xml:space="preserve"> </w:t>
      </w:r>
      <w:r>
        <w:rPr>
          <w:color w:val="202024"/>
          <w:sz w:val="16"/>
          <w:lang w:val="pt-BR"/>
        </w:rPr>
        <w:t>Vitória</w:t>
      </w:r>
      <w:r>
        <w:rPr>
          <w:color w:val="202024"/>
          <w:spacing w:val="-6"/>
          <w:sz w:val="16"/>
          <w:lang w:val="pt-BR"/>
        </w:rPr>
        <w:t xml:space="preserve"> </w:t>
      </w:r>
      <w:r>
        <w:rPr>
          <w:color w:val="202024"/>
          <w:sz w:val="16"/>
          <w:lang w:val="pt-BR"/>
        </w:rPr>
        <w:t>-</w:t>
      </w:r>
      <w:r>
        <w:rPr>
          <w:color w:val="202024"/>
          <w:spacing w:val="-7"/>
          <w:sz w:val="16"/>
          <w:lang w:val="pt-BR"/>
        </w:rPr>
        <w:t xml:space="preserve"> </w:t>
      </w:r>
      <w:r>
        <w:rPr>
          <w:color w:val="202024"/>
          <w:sz w:val="16"/>
          <w:lang w:val="pt-BR"/>
        </w:rPr>
        <w:t>ES,</w:t>
      </w:r>
      <w:r>
        <w:rPr>
          <w:color w:val="202024"/>
          <w:spacing w:val="-6"/>
          <w:sz w:val="16"/>
          <w:lang w:val="pt-BR"/>
        </w:rPr>
        <w:t xml:space="preserve"> </w:t>
      </w:r>
      <w:r>
        <w:rPr>
          <w:color w:val="202024"/>
          <w:sz w:val="16"/>
          <w:lang w:val="pt-BR"/>
        </w:rPr>
        <w:t>29056-264</w:t>
      </w:r>
    </w:p>
    <w:p>
      <w:pPr>
        <w:pStyle w:val="Normal"/>
        <w:spacing w:before="0" w:after="0"/>
        <w:ind w:right="0" w:hanging="0"/>
        <w:rPr>
          <w:b/>
          <w:b/>
          <w:color w:val="000000"/>
          <w:lang w:val="pt-BR"/>
        </w:rPr>
      </w:pPr>
      <w:r>
        <w:rPr>
          <w:b/>
          <w:color w:val="000000"/>
          <w:lang w:val="pt-BR"/>
        </w:rPr>
      </w:r>
    </w:p>
    <w:p>
      <w:pPr>
        <w:pStyle w:val="Normal"/>
        <w:spacing w:before="0" w:after="0"/>
        <w:ind w:right="0" w:hanging="0"/>
        <w:rPr>
          <w:b/>
          <w:b/>
          <w:color w:val="000000"/>
          <w:lang w:val="pt-BR"/>
        </w:rPr>
      </w:pPr>
      <w:r>
        <w:rPr>
          <w:b/>
          <w:color w:val="000000"/>
          <w:lang w:val="pt-BR"/>
        </w:rPr>
      </w:r>
    </w:p>
    <w:p>
      <w:pPr>
        <w:pStyle w:val="Normal"/>
        <w:spacing w:before="0" w:after="0"/>
        <w:ind w:right="0" w:hanging="0"/>
        <w:rPr>
          <w:b/>
          <w:b/>
          <w:color w:val="000000"/>
          <w:lang w:val="pt-BR"/>
        </w:rPr>
      </w:pPr>
      <w:r>
        <w:rPr>
          <w:b/>
          <w:color w:val="000000"/>
          <w:lang w:val="pt-BR"/>
        </w:rPr>
      </w:r>
    </w:p>
    <w:p>
      <w:pPr>
        <w:pStyle w:val="Normal"/>
        <w:spacing w:before="0" w:after="0"/>
        <w:ind w:right="0" w:hanging="0"/>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color w:val="202024"/>
          <w:sz w:val="16"/>
          <w:szCs w:val="16"/>
          <w:lang w:val="pt-BR"/>
        </w:rPr>
      </w:pPr>
      <w:r>
        <w:rPr>
          <w:color w:val="202024"/>
          <w:sz w:val="16"/>
          <w:szCs w:val="16"/>
          <w:lang w:val="pt-BR"/>
        </w:rPr>
      </w:r>
    </w:p>
    <w:p>
      <w:pPr>
        <w:pStyle w:val="Normal"/>
        <w:spacing w:before="0" w:after="0"/>
        <w:ind w:left="105" w:right="0" w:hanging="0"/>
        <w:jc w:val="center"/>
        <w:rPr>
          <w:lang w:val="pt-BR"/>
        </w:rPr>
      </w:pPr>
      <w:r>
        <w:rPr/>
      </w:r>
    </w:p>
    <w:sectPr>
      <w:type w:val="nextPage"/>
      <w:pgSz w:w="11920" w:h="16838"/>
      <w:pgMar w:left="1200" w:right="1320" w:header="0" w:top="1400" w:footer="0" w:bottom="2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
      <w:numFmt w:val="decimal"/>
      <w:lvlText w:val="%1"/>
      <w:lvlJc w:val="left"/>
      <w:pPr>
        <w:tabs>
          <w:tab w:val="num" w:pos="0"/>
        </w:tabs>
        <w:ind w:left="598" w:hanging="359"/>
      </w:pPr>
    </w:lvl>
    <w:lvl w:ilvl="1">
      <w:start w:val="1"/>
      <w:numFmt w:val="decimal"/>
      <w:lvlText w:val="%1.%2"/>
      <w:lvlJc w:val="left"/>
      <w:pPr>
        <w:tabs>
          <w:tab w:val="num" w:pos="0"/>
        </w:tabs>
        <w:ind w:left="598" w:hanging="359"/>
      </w:pPr>
      <w:rPr>
        <w:sz w:val="22"/>
        <w:szCs w:val="22"/>
        <w:rFonts w:ascii="Calibri" w:hAnsi="Calibri" w:eastAsia="Calibri" w:cs="Calibri"/>
      </w:rPr>
    </w:lvl>
    <w:lvl w:ilvl="2">
      <w:start w:val="0"/>
      <w:numFmt w:val="bullet"/>
      <w:lvlText w:val=""/>
      <w:lvlJc w:val="left"/>
      <w:pPr>
        <w:tabs>
          <w:tab w:val="num" w:pos="0"/>
        </w:tabs>
        <w:ind w:left="2360" w:hanging="359"/>
      </w:pPr>
      <w:rPr>
        <w:rFonts w:ascii="Symbol" w:hAnsi="Symbol" w:cs="Symbol" w:hint="default"/>
      </w:rPr>
    </w:lvl>
    <w:lvl w:ilvl="3">
      <w:start w:val="0"/>
      <w:numFmt w:val="bullet"/>
      <w:lvlText w:val=""/>
      <w:lvlJc w:val="left"/>
      <w:pPr>
        <w:tabs>
          <w:tab w:val="num" w:pos="0"/>
        </w:tabs>
        <w:ind w:left="3240" w:hanging="359"/>
      </w:pPr>
      <w:rPr>
        <w:rFonts w:ascii="Symbol" w:hAnsi="Symbol" w:cs="Symbol" w:hint="default"/>
      </w:rPr>
    </w:lvl>
    <w:lvl w:ilvl="4">
      <w:start w:val="0"/>
      <w:numFmt w:val="bullet"/>
      <w:lvlText w:val=""/>
      <w:lvlJc w:val="left"/>
      <w:pPr>
        <w:tabs>
          <w:tab w:val="num" w:pos="0"/>
        </w:tabs>
        <w:ind w:left="4120" w:hanging="359"/>
      </w:pPr>
      <w:rPr>
        <w:rFonts w:ascii="Symbol" w:hAnsi="Symbol" w:cs="Symbol" w:hint="default"/>
      </w:rPr>
    </w:lvl>
    <w:lvl w:ilvl="5">
      <w:start w:val="0"/>
      <w:numFmt w:val="bullet"/>
      <w:lvlText w:val=""/>
      <w:lvlJc w:val="left"/>
      <w:pPr>
        <w:tabs>
          <w:tab w:val="num" w:pos="0"/>
        </w:tabs>
        <w:ind w:left="5000" w:hanging="359"/>
      </w:pPr>
      <w:rPr>
        <w:rFonts w:ascii="Symbol" w:hAnsi="Symbol" w:cs="Symbol" w:hint="default"/>
      </w:rPr>
    </w:lvl>
    <w:lvl w:ilvl="6">
      <w:start w:val="0"/>
      <w:numFmt w:val="bullet"/>
      <w:lvlText w:val=""/>
      <w:lvlJc w:val="left"/>
      <w:pPr>
        <w:tabs>
          <w:tab w:val="num" w:pos="0"/>
        </w:tabs>
        <w:ind w:left="5880" w:hanging="359"/>
      </w:pPr>
      <w:rPr>
        <w:rFonts w:ascii="Symbol" w:hAnsi="Symbol" w:cs="Symbol" w:hint="default"/>
      </w:rPr>
    </w:lvl>
    <w:lvl w:ilvl="7">
      <w:start w:val="0"/>
      <w:numFmt w:val="bullet"/>
      <w:lvlText w:val=""/>
      <w:lvlJc w:val="left"/>
      <w:pPr>
        <w:tabs>
          <w:tab w:val="num" w:pos="0"/>
        </w:tabs>
        <w:ind w:left="6760" w:hanging="359"/>
      </w:pPr>
      <w:rPr>
        <w:rFonts w:ascii="Symbol" w:hAnsi="Symbol" w:cs="Symbol" w:hint="default"/>
      </w:rPr>
    </w:lvl>
    <w:lvl w:ilvl="8">
      <w:start w:val="0"/>
      <w:numFmt w:val="bullet"/>
      <w:lvlText w:val=""/>
      <w:lvlJc w:val="left"/>
      <w:pPr>
        <w:tabs>
          <w:tab w:val="num" w:pos="0"/>
        </w:tabs>
        <w:ind w:left="7640" w:hanging="359"/>
      </w:pPr>
      <w:rPr>
        <w:rFonts w:ascii="Symbol" w:hAnsi="Symbol" w:cs="Symbol" w:hint="default"/>
      </w:rPr>
    </w:lvl>
  </w:abstractNum>
  <w:abstractNum w:abstractNumId="2">
    <w:lvl w:ilvl="0">
      <w:start w:val="5"/>
      <w:numFmt w:val="decimal"/>
      <w:lvlText w:val="%1"/>
      <w:lvlJc w:val="left"/>
      <w:pPr>
        <w:tabs>
          <w:tab w:val="num" w:pos="0"/>
        </w:tabs>
        <w:ind w:left="240" w:hanging="399"/>
      </w:pPr>
    </w:lvl>
    <w:lvl w:ilvl="1">
      <w:start w:val="6"/>
      <w:numFmt w:val="decimal"/>
      <w:lvlText w:val="%1.%2."/>
      <w:lvlJc w:val="left"/>
      <w:pPr>
        <w:tabs>
          <w:tab w:val="num" w:pos="0"/>
        </w:tabs>
        <w:ind w:left="240" w:hanging="399"/>
      </w:pPr>
      <w:rPr>
        <w:sz w:val="22"/>
        <w:szCs w:val="22"/>
        <w:rFonts w:ascii="Calibri" w:hAnsi="Calibri" w:eastAsia="Calibri" w:cs="Calibri"/>
      </w:rPr>
    </w:lvl>
    <w:lvl w:ilvl="2">
      <w:start w:val="0"/>
      <w:numFmt w:val="bullet"/>
      <w:lvlText w:val=""/>
      <w:lvlJc w:val="left"/>
      <w:pPr>
        <w:tabs>
          <w:tab w:val="num" w:pos="0"/>
        </w:tabs>
        <w:ind w:left="2072" w:hanging="399"/>
      </w:pPr>
      <w:rPr>
        <w:rFonts w:ascii="Symbol" w:hAnsi="Symbol" w:cs="Symbol" w:hint="default"/>
      </w:rPr>
    </w:lvl>
    <w:lvl w:ilvl="3">
      <w:start w:val="0"/>
      <w:numFmt w:val="bullet"/>
      <w:lvlText w:val=""/>
      <w:lvlJc w:val="left"/>
      <w:pPr>
        <w:tabs>
          <w:tab w:val="num" w:pos="0"/>
        </w:tabs>
        <w:ind w:left="2988" w:hanging="398"/>
      </w:pPr>
      <w:rPr>
        <w:rFonts w:ascii="Symbol" w:hAnsi="Symbol" w:cs="Symbol" w:hint="default"/>
      </w:rPr>
    </w:lvl>
    <w:lvl w:ilvl="4">
      <w:start w:val="0"/>
      <w:numFmt w:val="bullet"/>
      <w:lvlText w:val=""/>
      <w:lvlJc w:val="left"/>
      <w:pPr>
        <w:tabs>
          <w:tab w:val="num" w:pos="0"/>
        </w:tabs>
        <w:ind w:left="3904" w:hanging="399"/>
      </w:pPr>
      <w:rPr>
        <w:rFonts w:ascii="Symbol" w:hAnsi="Symbol" w:cs="Symbol" w:hint="default"/>
      </w:rPr>
    </w:lvl>
    <w:lvl w:ilvl="5">
      <w:start w:val="0"/>
      <w:numFmt w:val="bullet"/>
      <w:lvlText w:val=""/>
      <w:lvlJc w:val="left"/>
      <w:pPr>
        <w:tabs>
          <w:tab w:val="num" w:pos="0"/>
        </w:tabs>
        <w:ind w:left="4820" w:hanging="399"/>
      </w:pPr>
      <w:rPr>
        <w:rFonts w:ascii="Symbol" w:hAnsi="Symbol" w:cs="Symbol" w:hint="default"/>
      </w:rPr>
    </w:lvl>
    <w:lvl w:ilvl="6">
      <w:start w:val="0"/>
      <w:numFmt w:val="bullet"/>
      <w:lvlText w:val=""/>
      <w:lvlJc w:val="left"/>
      <w:pPr>
        <w:tabs>
          <w:tab w:val="num" w:pos="0"/>
        </w:tabs>
        <w:ind w:left="5736" w:hanging="399"/>
      </w:pPr>
      <w:rPr>
        <w:rFonts w:ascii="Symbol" w:hAnsi="Symbol" w:cs="Symbol" w:hint="default"/>
      </w:rPr>
    </w:lvl>
    <w:lvl w:ilvl="7">
      <w:start w:val="0"/>
      <w:numFmt w:val="bullet"/>
      <w:lvlText w:val=""/>
      <w:lvlJc w:val="left"/>
      <w:pPr>
        <w:tabs>
          <w:tab w:val="num" w:pos="0"/>
        </w:tabs>
        <w:ind w:left="6652" w:hanging="398"/>
      </w:pPr>
      <w:rPr>
        <w:rFonts w:ascii="Symbol" w:hAnsi="Symbol" w:cs="Symbol" w:hint="default"/>
      </w:rPr>
    </w:lvl>
    <w:lvl w:ilvl="8">
      <w:start w:val="0"/>
      <w:numFmt w:val="bullet"/>
      <w:lvlText w:val=""/>
      <w:lvlJc w:val="left"/>
      <w:pPr>
        <w:tabs>
          <w:tab w:val="num" w:pos="0"/>
        </w:tabs>
        <w:ind w:left="7568" w:hanging="399"/>
      </w:pPr>
      <w:rPr>
        <w:rFonts w:ascii="Symbol" w:hAnsi="Symbol" w:cs="Symbol" w:hint="default"/>
      </w:rPr>
    </w:lvl>
  </w:abstractNum>
  <w:abstractNum w:abstractNumId="3">
    <w:lvl w:ilvl="0">
      <w:start w:val="5"/>
      <w:numFmt w:val="decimal"/>
      <w:lvlText w:val="%1"/>
      <w:lvlJc w:val="left"/>
      <w:pPr>
        <w:tabs>
          <w:tab w:val="num" w:pos="0"/>
        </w:tabs>
        <w:ind w:left="240" w:hanging="404"/>
      </w:pPr>
    </w:lvl>
    <w:lvl w:ilvl="1">
      <w:start w:val="2"/>
      <w:numFmt w:val="decimal"/>
      <w:lvlText w:val="%1.%2"/>
      <w:lvlJc w:val="left"/>
      <w:pPr>
        <w:tabs>
          <w:tab w:val="num" w:pos="0"/>
        </w:tabs>
        <w:ind w:left="240" w:hanging="404"/>
      </w:pPr>
      <w:rPr>
        <w:sz w:val="22"/>
        <w:szCs w:val="22"/>
        <w:rFonts w:ascii="Calibri" w:hAnsi="Calibri" w:eastAsia="Calibri" w:cs="Calibri"/>
      </w:rPr>
    </w:lvl>
    <w:lvl w:ilvl="2">
      <w:start w:val="0"/>
      <w:numFmt w:val="bullet"/>
      <w:lvlText w:val=""/>
      <w:lvlJc w:val="left"/>
      <w:pPr>
        <w:tabs>
          <w:tab w:val="num" w:pos="0"/>
        </w:tabs>
        <w:ind w:left="2072" w:hanging="404"/>
      </w:pPr>
      <w:rPr>
        <w:rFonts w:ascii="Symbol" w:hAnsi="Symbol" w:cs="Symbol" w:hint="default"/>
      </w:rPr>
    </w:lvl>
    <w:lvl w:ilvl="3">
      <w:start w:val="0"/>
      <w:numFmt w:val="bullet"/>
      <w:lvlText w:val=""/>
      <w:lvlJc w:val="left"/>
      <w:pPr>
        <w:tabs>
          <w:tab w:val="num" w:pos="0"/>
        </w:tabs>
        <w:ind w:left="2988" w:hanging="403"/>
      </w:pPr>
      <w:rPr>
        <w:rFonts w:ascii="Symbol" w:hAnsi="Symbol" w:cs="Symbol" w:hint="default"/>
      </w:rPr>
    </w:lvl>
    <w:lvl w:ilvl="4">
      <w:start w:val="0"/>
      <w:numFmt w:val="bullet"/>
      <w:lvlText w:val=""/>
      <w:lvlJc w:val="left"/>
      <w:pPr>
        <w:tabs>
          <w:tab w:val="num" w:pos="0"/>
        </w:tabs>
        <w:ind w:left="3904" w:hanging="404"/>
      </w:pPr>
      <w:rPr>
        <w:rFonts w:ascii="Symbol" w:hAnsi="Symbol" w:cs="Symbol" w:hint="default"/>
      </w:rPr>
    </w:lvl>
    <w:lvl w:ilvl="5">
      <w:start w:val="0"/>
      <w:numFmt w:val="bullet"/>
      <w:lvlText w:val=""/>
      <w:lvlJc w:val="left"/>
      <w:pPr>
        <w:tabs>
          <w:tab w:val="num" w:pos="0"/>
        </w:tabs>
        <w:ind w:left="4820" w:hanging="404"/>
      </w:pPr>
      <w:rPr>
        <w:rFonts w:ascii="Symbol" w:hAnsi="Symbol" w:cs="Symbol" w:hint="default"/>
      </w:rPr>
    </w:lvl>
    <w:lvl w:ilvl="6">
      <w:start w:val="0"/>
      <w:numFmt w:val="bullet"/>
      <w:lvlText w:val=""/>
      <w:lvlJc w:val="left"/>
      <w:pPr>
        <w:tabs>
          <w:tab w:val="num" w:pos="0"/>
        </w:tabs>
        <w:ind w:left="5736" w:hanging="404"/>
      </w:pPr>
      <w:rPr>
        <w:rFonts w:ascii="Symbol" w:hAnsi="Symbol" w:cs="Symbol" w:hint="default"/>
      </w:rPr>
    </w:lvl>
    <w:lvl w:ilvl="7">
      <w:start w:val="0"/>
      <w:numFmt w:val="bullet"/>
      <w:lvlText w:val=""/>
      <w:lvlJc w:val="left"/>
      <w:pPr>
        <w:tabs>
          <w:tab w:val="num" w:pos="0"/>
        </w:tabs>
        <w:ind w:left="6652" w:hanging="403"/>
      </w:pPr>
      <w:rPr>
        <w:rFonts w:ascii="Symbol" w:hAnsi="Symbol" w:cs="Symbol" w:hint="default"/>
      </w:rPr>
    </w:lvl>
    <w:lvl w:ilvl="8">
      <w:start w:val="0"/>
      <w:numFmt w:val="bullet"/>
      <w:lvlText w:val=""/>
      <w:lvlJc w:val="left"/>
      <w:pPr>
        <w:tabs>
          <w:tab w:val="num" w:pos="0"/>
        </w:tabs>
        <w:ind w:left="7568" w:hanging="404"/>
      </w:pPr>
      <w:rPr>
        <w:rFonts w:ascii="Symbol" w:hAnsi="Symbol" w:cs="Symbol" w:hint="default"/>
      </w:rPr>
    </w:lvl>
  </w:abstractNum>
  <w:abstractNum w:abstractNumId="4">
    <w:lvl w:ilvl="0">
      <w:start w:val="1"/>
      <w:numFmt w:val="lowerLetter"/>
      <w:lvlText w:val="%1)"/>
      <w:lvlJc w:val="left"/>
      <w:pPr>
        <w:tabs>
          <w:tab w:val="num" w:pos="0"/>
        </w:tabs>
        <w:ind w:left="1181" w:hanging="222"/>
      </w:pPr>
      <w:rPr>
        <w:sz w:val="22"/>
        <w:szCs w:val="22"/>
        <w:rFonts w:ascii="Calibri" w:hAnsi="Calibri" w:eastAsia="Calibri" w:cs="Calibri"/>
      </w:rPr>
    </w:lvl>
    <w:lvl w:ilvl="1">
      <w:start w:val="0"/>
      <w:numFmt w:val="bullet"/>
      <w:lvlText w:val=""/>
      <w:lvlJc w:val="left"/>
      <w:pPr>
        <w:tabs>
          <w:tab w:val="num" w:pos="0"/>
        </w:tabs>
        <w:ind w:left="2002" w:hanging="222"/>
      </w:pPr>
      <w:rPr>
        <w:rFonts w:ascii="Symbol" w:hAnsi="Symbol" w:cs="Symbol" w:hint="default"/>
      </w:rPr>
    </w:lvl>
    <w:lvl w:ilvl="2">
      <w:start w:val="0"/>
      <w:numFmt w:val="bullet"/>
      <w:lvlText w:val=""/>
      <w:lvlJc w:val="left"/>
      <w:pPr>
        <w:tabs>
          <w:tab w:val="num" w:pos="0"/>
        </w:tabs>
        <w:ind w:left="2824" w:hanging="222"/>
      </w:pPr>
      <w:rPr>
        <w:rFonts w:ascii="Symbol" w:hAnsi="Symbol" w:cs="Symbol" w:hint="default"/>
      </w:rPr>
    </w:lvl>
    <w:lvl w:ilvl="3">
      <w:start w:val="0"/>
      <w:numFmt w:val="bullet"/>
      <w:lvlText w:val=""/>
      <w:lvlJc w:val="left"/>
      <w:pPr>
        <w:tabs>
          <w:tab w:val="num" w:pos="0"/>
        </w:tabs>
        <w:ind w:left="3646" w:hanging="221"/>
      </w:pPr>
      <w:rPr>
        <w:rFonts w:ascii="Symbol" w:hAnsi="Symbol" w:cs="Symbol" w:hint="default"/>
      </w:rPr>
    </w:lvl>
    <w:lvl w:ilvl="4">
      <w:start w:val="0"/>
      <w:numFmt w:val="bullet"/>
      <w:lvlText w:val=""/>
      <w:lvlJc w:val="left"/>
      <w:pPr>
        <w:tabs>
          <w:tab w:val="num" w:pos="0"/>
        </w:tabs>
        <w:ind w:left="4468" w:hanging="222"/>
      </w:pPr>
      <w:rPr>
        <w:rFonts w:ascii="Symbol" w:hAnsi="Symbol" w:cs="Symbol" w:hint="default"/>
      </w:rPr>
    </w:lvl>
    <w:lvl w:ilvl="5">
      <w:start w:val="0"/>
      <w:numFmt w:val="bullet"/>
      <w:lvlText w:val=""/>
      <w:lvlJc w:val="left"/>
      <w:pPr>
        <w:tabs>
          <w:tab w:val="num" w:pos="0"/>
        </w:tabs>
        <w:ind w:left="5290" w:hanging="222"/>
      </w:pPr>
      <w:rPr>
        <w:rFonts w:ascii="Symbol" w:hAnsi="Symbol" w:cs="Symbol" w:hint="default"/>
      </w:rPr>
    </w:lvl>
    <w:lvl w:ilvl="6">
      <w:start w:val="0"/>
      <w:numFmt w:val="bullet"/>
      <w:lvlText w:val=""/>
      <w:lvlJc w:val="left"/>
      <w:pPr>
        <w:tabs>
          <w:tab w:val="num" w:pos="0"/>
        </w:tabs>
        <w:ind w:left="6112" w:hanging="222"/>
      </w:pPr>
      <w:rPr>
        <w:rFonts w:ascii="Symbol" w:hAnsi="Symbol" w:cs="Symbol" w:hint="default"/>
      </w:rPr>
    </w:lvl>
    <w:lvl w:ilvl="7">
      <w:start w:val="0"/>
      <w:numFmt w:val="bullet"/>
      <w:lvlText w:val=""/>
      <w:lvlJc w:val="left"/>
      <w:pPr>
        <w:tabs>
          <w:tab w:val="num" w:pos="0"/>
        </w:tabs>
        <w:ind w:left="6934" w:hanging="222"/>
      </w:pPr>
      <w:rPr>
        <w:rFonts w:ascii="Symbol" w:hAnsi="Symbol" w:cs="Symbol" w:hint="default"/>
      </w:rPr>
    </w:lvl>
    <w:lvl w:ilvl="8">
      <w:start w:val="0"/>
      <w:numFmt w:val="bullet"/>
      <w:lvlText w:val=""/>
      <w:lvlJc w:val="left"/>
      <w:pPr>
        <w:tabs>
          <w:tab w:val="num" w:pos="0"/>
        </w:tabs>
        <w:ind w:left="7756" w:hanging="222"/>
      </w:pPr>
      <w:rPr>
        <w:rFonts w:ascii="Symbol" w:hAnsi="Symbol" w:cs="Symbol" w:hint="default"/>
      </w:rPr>
    </w:lvl>
  </w:abstractNum>
  <w:abstractNum w:abstractNumId="5">
    <w:lvl w:ilvl="0">
      <w:start w:val="1"/>
      <w:numFmt w:val="decimal"/>
      <w:lvlText w:val="%1."/>
      <w:lvlJc w:val="left"/>
      <w:pPr>
        <w:tabs>
          <w:tab w:val="num" w:pos="0"/>
        </w:tabs>
        <w:ind w:left="459" w:hanging="220"/>
      </w:pPr>
      <w:rPr>
        <w:sz w:val="22"/>
        <w:b/>
        <w:szCs w:val="22"/>
        <w:rFonts w:ascii="Calibri" w:hAnsi="Calibri" w:eastAsia="Calibri" w:cs="Calibri"/>
      </w:rPr>
    </w:lvl>
    <w:lvl w:ilvl="1">
      <w:start w:val="1"/>
      <w:numFmt w:val="decimal"/>
      <w:lvlText w:val="%1.%2."/>
      <w:lvlJc w:val="left"/>
      <w:pPr>
        <w:tabs>
          <w:tab w:val="num" w:pos="0"/>
        </w:tabs>
        <w:ind w:left="240" w:hanging="444"/>
      </w:pPr>
      <w:rPr>
        <w:sz w:val="22"/>
        <w:szCs w:val="22"/>
        <w:rFonts w:ascii="Calibri" w:hAnsi="Calibri" w:eastAsia="Calibri" w:cs="Calibri"/>
      </w:rPr>
    </w:lvl>
    <w:lvl w:ilvl="2">
      <w:start w:val="1"/>
      <w:numFmt w:val="decimal"/>
      <w:lvlText w:val="%1.%2.%3."/>
      <w:lvlJc w:val="left"/>
      <w:pPr>
        <w:tabs>
          <w:tab w:val="num" w:pos="0"/>
        </w:tabs>
        <w:ind w:left="240" w:hanging="581"/>
      </w:pPr>
      <w:rPr>
        <w:sz w:val="22"/>
        <w:szCs w:val="22"/>
        <w:rFonts w:ascii="Calibri" w:hAnsi="Calibri" w:eastAsia="Calibri" w:cs="Calibri"/>
      </w:rPr>
    </w:lvl>
    <w:lvl w:ilvl="3">
      <w:start w:val="0"/>
      <w:numFmt w:val="bullet"/>
      <w:lvlText w:val=""/>
      <w:lvlJc w:val="left"/>
      <w:pPr>
        <w:tabs>
          <w:tab w:val="num" w:pos="0"/>
        </w:tabs>
        <w:ind w:left="800" w:hanging="581"/>
      </w:pPr>
      <w:rPr>
        <w:rFonts w:ascii="Symbol" w:hAnsi="Symbol" w:cs="Symbol" w:hint="default"/>
      </w:rPr>
    </w:lvl>
    <w:lvl w:ilvl="4">
      <w:start w:val="0"/>
      <w:numFmt w:val="bullet"/>
      <w:lvlText w:val=""/>
      <w:lvlJc w:val="left"/>
      <w:pPr>
        <w:tabs>
          <w:tab w:val="num" w:pos="0"/>
        </w:tabs>
        <w:ind w:left="960" w:hanging="581"/>
      </w:pPr>
      <w:rPr>
        <w:rFonts w:ascii="Symbol" w:hAnsi="Symbol" w:cs="Symbol" w:hint="default"/>
      </w:rPr>
    </w:lvl>
    <w:lvl w:ilvl="5">
      <w:start w:val="0"/>
      <w:numFmt w:val="bullet"/>
      <w:lvlText w:val=""/>
      <w:lvlJc w:val="left"/>
      <w:pPr>
        <w:tabs>
          <w:tab w:val="num" w:pos="0"/>
        </w:tabs>
        <w:ind w:left="2366" w:hanging="581"/>
      </w:pPr>
      <w:rPr>
        <w:rFonts w:ascii="Symbol" w:hAnsi="Symbol" w:cs="Symbol" w:hint="default"/>
      </w:rPr>
    </w:lvl>
    <w:lvl w:ilvl="6">
      <w:start w:val="0"/>
      <w:numFmt w:val="bullet"/>
      <w:lvlText w:val=""/>
      <w:lvlJc w:val="left"/>
      <w:pPr>
        <w:tabs>
          <w:tab w:val="num" w:pos="0"/>
        </w:tabs>
        <w:ind w:left="3773" w:hanging="581"/>
      </w:pPr>
      <w:rPr>
        <w:rFonts w:ascii="Symbol" w:hAnsi="Symbol" w:cs="Symbol" w:hint="default"/>
      </w:rPr>
    </w:lvl>
    <w:lvl w:ilvl="7">
      <w:start w:val="0"/>
      <w:numFmt w:val="bullet"/>
      <w:lvlText w:val=""/>
      <w:lvlJc w:val="left"/>
      <w:pPr>
        <w:tabs>
          <w:tab w:val="num" w:pos="0"/>
        </w:tabs>
        <w:ind w:left="5180" w:hanging="581"/>
      </w:pPr>
      <w:rPr>
        <w:rFonts w:ascii="Symbol" w:hAnsi="Symbol" w:cs="Symbol" w:hint="default"/>
      </w:rPr>
    </w:lvl>
    <w:lvl w:ilvl="8">
      <w:start w:val="0"/>
      <w:numFmt w:val="bullet"/>
      <w:lvlText w:val=""/>
      <w:lvlJc w:val="left"/>
      <w:pPr>
        <w:tabs>
          <w:tab w:val="num" w:pos="0"/>
        </w:tabs>
        <w:ind w:left="6586" w:hanging="581"/>
      </w:pPr>
      <w:rPr>
        <w:rFonts w:ascii="Symbol" w:hAnsi="Symbol" w:cs="Symbol" w:hint="default"/>
      </w:rPr>
    </w:lvl>
  </w:abstractNum>
  <w:abstractNum w:abstractNumId="6">
    <w:lvl w:ilvl="0">
      <w:start w:val="1"/>
      <w:numFmt w:val="lowerLetter"/>
      <w:lvlText w:val="%1)"/>
      <w:lvlJc w:val="left"/>
      <w:pPr>
        <w:tabs>
          <w:tab w:val="num" w:pos="0"/>
        </w:tabs>
        <w:ind w:left="1196" w:hanging="222"/>
      </w:pPr>
      <w:rPr>
        <w:sz w:val="22"/>
        <w:szCs w:val="22"/>
        <w:rFonts w:ascii="Calibri" w:hAnsi="Calibri" w:eastAsia="Calibri" w:cs="Calibri"/>
      </w:rPr>
    </w:lvl>
    <w:lvl w:ilvl="1">
      <w:start w:val="0"/>
      <w:numFmt w:val="bullet"/>
      <w:lvlText w:val=""/>
      <w:lvlJc w:val="left"/>
      <w:pPr>
        <w:tabs>
          <w:tab w:val="num" w:pos="0"/>
        </w:tabs>
        <w:ind w:left="2020" w:hanging="222"/>
      </w:pPr>
      <w:rPr>
        <w:rFonts w:ascii="Symbol" w:hAnsi="Symbol" w:cs="Symbol" w:hint="default"/>
      </w:rPr>
    </w:lvl>
    <w:lvl w:ilvl="2">
      <w:start w:val="0"/>
      <w:numFmt w:val="bullet"/>
      <w:lvlText w:val=""/>
      <w:lvlJc w:val="left"/>
      <w:pPr>
        <w:tabs>
          <w:tab w:val="num" w:pos="0"/>
        </w:tabs>
        <w:ind w:left="2840" w:hanging="222"/>
      </w:pPr>
      <w:rPr>
        <w:rFonts w:ascii="Symbol" w:hAnsi="Symbol" w:cs="Symbol" w:hint="default"/>
      </w:rPr>
    </w:lvl>
    <w:lvl w:ilvl="3">
      <w:start w:val="0"/>
      <w:numFmt w:val="bullet"/>
      <w:lvlText w:val=""/>
      <w:lvlJc w:val="left"/>
      <w:pPr>
        <w:tabs>
          <w:tab w:val="num" w:pos="0"/>
        </w:tabs>
        <w:ind w:left="3660" w:hanging="222"/>
      </w:pPr>
      <w:rPr>
        <w:rFonts w:ascii="Symbol" w:hAnsi="Symbol" w:cs="Symbol" w:hint="default"/>
      </w:rPr>
    </w:lvl>
    <w:lvl w:ilvl="4">
      <w:start w:val="0"/>
      <w:numFmt w:val="bullet"/>
      <w:lvlText w:val=""/>
      <w:lvlJc w:val="left"/>
      <w:pPr>
        <w:tabs>
          <w:tab w:val="num" w:pos="0"/>
        </w:tabs>
        <w:ind w:left="4480" w:hanging="222"/>
      </w:pPr>
      <w:rPr>
        <w:rFonts w:ascii="Symbol" w:hAnsi="Symbol" w:cs="Symbol" w:hint="default"/>
      </w:rPr>
    </w:lvl>
    <w:lvl w:ilvl="5">
      <w:start w:val="0"/>
      <w:numFmt w:val="bullet"/>
      <w:lvlText w:val=""/>
      <w:lvlJc w:val="left"/>
      <w:pPr>
        <w:tabs>
          <w:tab w:val="num" w:pos="0"/>
        </w:tabs>
        <w:ind w:left="5300" w:hanging="222"/>
      </w:pPr>
      <w:rPr>
        <w:rFonts w:ascii="Symbol" w:hAnsi="Symbol" w:cs="Symbol" w:hint="default"/>
      </w:rPr>
    </w:lvl>
    <w:lvl w:ilvl="6">
      <w:start w:val="0"/>
      <w:numFmt w:val="bullet"/>
      <w:lvlText w:val=""/>
      <w:lvlJc w:val="left"/>
      <w:pPr>
        <w:tabs>
          <w:tab w:val="num" w:pos="0"/>
        </w:tabs>
        <w:ind w:left="6120" w:hanging="222"/>
      </w:pPr>
      <w:rPr>
        <w:rFonts w:ascii="Symbol" w:hAnsi="Symbol" w:cs="Symbol" w:hint="default"/>
      </w:rPr>
    </w:lvl>
    <w:lvl w:ilvl="7">
      <w:start w:val="0"/>
      <w:numFmt w:val="bullet"/>
      <w:lvlText w:val=""/>
      <w:lvlJc w:val="left"/>
      <w:pPr>
        <w:tabs>
          <w:tab w:val="num" w:pos="0"/>
        </w:tabs>
        <w:ind w:left="6940" w:hanging="222"/>
      </w:pPr>
      <w:rPr>
        <w:rFonts w:ascii="Symbol" w:hAnsi="Symbol" w:cs="Symbol" w:hint="default"/>
      </w:rPr>
    </w:lvl>
    <w:lvl w:ilvl="8">
      <w:start w:val="0"/>
      <w:numFmt w:val="bullet"/>
      <w:lvlText w:val=""/>
      <w:lvlJc w:val="left"/>
      <w:pPr>
        <w:tabs>
          <w:tab w:val="num" w:pos="0"/>
        </w:tabs>
        <w:ind w:left="7760" w:hanging="222"/>
      </w:pPr>
      <w:rPr>
        <w:rFonts w:ascii="Symbol" w:hAnsi="Symbol" w:cs="Symbol" w:hint="default"/>
      </w:rPr>
    </w:lvl>
  </w:abstractNum>
  <w:abstractNum w:abstractNumId="7">
    <w:lvl w:ilvl="0">
      <w:start w:val="3"/>
      <w:numFmt w:val="decimal"/>
      <w:lvlText w:val="%1"/>
      <w:lvlJc w:val="left"/>
      <w:pPr>
        <w:tabs>
          <w:tab w:val="num" w:pos="0"/>
        </w:tabs>
        <w:ind w:left="240" w:hanging="596"/>
      </w:pPr>
    </w:lvl>
    <w:lvl w:ilvl="1">
      <w:start w:val="4"/>
      <w:numFmt w:val="decimal"/>
      <w:lvlText w:val="%1.%2"/>
      <w:lvlJc w:val="left"/>
      <w:pPr>
        <w:tabs>
          <w:tab w:val="num" w:pos="0"/>
        </w:tabs>
        <w:ind w:left="240" w:hanging="596"/>
      </w:pPr>
    </w:lvl>
    <w:lvl w:ilvl="2">
      <w:start w:val="2"/>
      <w:numFmt w:val="decimal"/>
      <w:lvlText w:val="%1.%2.%3."/>
      <w:lvlJc w:val="left"/>
      <w:pPr>
        <w:tabs>
          <w:tab w:val="num" w:pos="0"/>
        </w:tabs>
        <w:ind w:left="240" w:hanging="596"/>
      </w:pPr>
      <w:rPr>
        <w:sz w:val="22"/>
        <w:szCs w:val="22"/>
        <w:rFonts w:ascii="Calibri" w:hAnsi="Calibri" w:eastAsia="Calibri" w:cs="Calibri"/>
      </w:rPr>
    </w:lvl>
    <w:lvl w:ilvl="3">
      <w:start w:val="1"/>
      <w:numFmt w:val="decimal"/>
      <w:lvlText w:val="%1.%2.%3.%4."/>
      <w:lvlJc w:val="left"/>
      <w:pPr>
        <w:tabs>
          <w:tab w:val="num" w:pos="0"/>
        </w:tabs>
        <w:ind w:left="960" w:hanging="763"/>
      </w:pPr>
      <w:rPr>
        <w:sz w:val="22"/>
        <w:szCs w:val="22"/>
        <w:rFonts w:ascii="Calibri" w:hAnsi="Calibri" w:eastAsia="Calibri" w:cs="Calibri"/>
      </w:rPr>
    </w:lvl>
    <w:lvl w:ilvl="4">
      <w:start w:val="0"/>
      <w:numFmt w:val="bullet"/>
      <w:lvlText w:val=""/>
      <w:lvlJc w:val="left"/>
      <w:pPr>
        <w:tabs>
          <w:tab w:val="num" w:pos="0"/>
        </w:tabs>
        <w:ind w:left="3773" w:hanging="763"/>
      </w:pPr>
      <w:rPr>
        <w:rFonts w:ascii="Symbol" w:hAnsi="Symbol" w:cs="Symbol" w:hint="default"/>
      </w:rPr>
    </w:lvl>
    <w:lvl w:ilvl="5">
      <w:start w:val="0"/>
      <w:numFmt w:val="bullet"/>
      <w:lvlText w:val=""/>
      <w:lvlJc w:val="left"/>
      <w:pPr>
        <w:tabs>
          <w:tab w:val="num" w:pos="0"/>
        </w:tabs>
        <w:ind w:left="4711" w:hanging="763"/>
      </w:pPr>
      <w:rPr>
        <w:rFonts w:ascii="Symbol" w:hAnsi="Symbol" w:cs="Symbol" w:hint="default"/>
      </w:rPr>
    </w:lvl>
    <w:lvl w:ilvl="6">
      <w:start w:val="0"/>
      <w:numFmt w:val="bullet"/>
      <w:lvlText w:val=""/>
      <w:lvlJc w:val="left"/>
      <w:pPr>
        <w:tabs>
          <w:tab w:val="num" w:pos="0"/>
        </w:tabs>
        <w:ind w:left="5648" w:hanging="763"/>
      </w:pPr>
      <w:rPr>
        <w:rFonts w:ascii="Symbol" w:hAnsi="Symbol" w:cs="Symbol" w:hint="default"/>
      </w:rPr>
    </w:lvl>
    <w:lvl w:ilvl="7">
      <w:start w:val="0"/>
      <w:numFmt w:val="bullet"/>
      <w:lvlText w:val=""/>
      <w:lvlJc w:val="left"/>
      <w:pPr>
        <w:tabs>
          <w:tab w:val="num" w:pos="0"/>
        </w:tabs>
        <w:ind w:left="6586" w:hanging="762"/>
      </w:pPr>
      <w:rPr>
        <w:rFonts w:ascii="Symbol" w:hAnsi="Symbol" w:cs="Symbol" w:hint="default"/>
      </w:rPr>
    </w:lvl>
    <w:lvl w:ilvl="8">
      <w:start w:val="0"/>
      <w:numFmt w:val="bullet"/>
      <w:lvlText w:val=""/>
      <w:lvlJc w:val="left"/>
      <w:pPr>
        <w:tabs>
          <w:tab w:val="num" w:pos="0"/>
        </w:tabs>
        <w:ind w:left="7524" w:hanging="763"/>
      </w:pPr>
      <w:rPr>
        <w:rFonts w:ascii="Symbol" w:hAnsi="Symbol" w:cs="Symbol" w:hint="default"/>
      </w:rPr>
    </w:lvl>
  </w:abstractNum>
  <w:abstractNum w:abstractNumId="8">
    <w:lvl w:ilvl="0">
      <w:start w:val="1"/>
      <w:numFmt w:val="lowerLetter"/>
      <w:lvlText w:val="%1)"/>
      <w:lvlJc w:val="left"/>
      <w:pPr>
        <w:tabs>
          <w:tab w:val="num" w:pos="0"/>
        </w:tabs>
        <w:ind w:left="1440" w:hanging="360"/>
      </w:pPr>
      <w:rPr>
        <w:u w:val="none"/>
      </w:rPr>
    </w:lvl>
    <w:lvl w:ilvl="1">
      <w:start w:val="1"/>
      <w:numFmt w:val="lowerRoman"/>
      <w:lvlText w:val="%2)"/>
      <w:lvlJc w:val="righ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lowerRoman"/>
      <w:lvlText w:val="(%5)"/>
      <w:lvlJc w:val="right"/>
      <w:pPr>
        <w:tabs>
          <w:tab w:val="num" w:pos="0"/>
        </w:tabs>
        <w:ind w:left="4320" w:hanging="360"/>
      </w:pPr>
      <w:rPr>
        <w:u w:val="none"/>
      </w:rPr>
    </w:lvl>
    <w:lvl w:ilvl="5">
      <w:start w:val="1"/>
      <w:numFmt w:val="decimal"/>
      <w:lvlText w:val="(%6)"/>
      <w:lvlJc w:val="left"/>
      <w:pPr>
        <w:tabs>
          <w:tab w:val="num" w:pos="0"/>
        </w:tabs>
        <w:ind w:left="5040" w:hanging="360"/>
      </w:pPr>
      <w:rPr>
        <w:u w:val="none"/>
      </w:rPr>
    </w:lvl>
    <w:lvl w:ilvl="6">
      <w:start w:val="1"/>
      <w:numFmt w:val="lowerLetter"/>
      <w:lvlText w:val="%7."/>
      <w:lvlJc w:val="left"/>
      <w:pPr>
        <w:tabs>
          <w:tab w:val="num" w:pos="0"/>
        </w:tabs>
        <w:ind w:left="5760" w:hanging="360"/>
      </w:pPr>
      <w:rPr>
        <w:u w:val="none"/>
      </w:rPr>
    </w:lvl>
    <w:lvl w:ilvl="7">
      <w:start w:val="1"/>
      <w:numFmt w:val="lowerRoman"/>
      <w:lvlText w:val="%8."/>
      <w:lvlJc w:val="right"/>
      <w:pPr>
        <w:tabs>
          <w:tab w:val="num" w:pos="0"/>
        </w:tabs>
        <w:ind w:left="6480" w:hanging="360"/>
      </w:pPr>
      <w:rPr>
        <w:u w:val="none"/>
      </w:rPr>
    </w:lvl>
    <w:lvl w:ilvl="8">
      <w:start w:val="1"/>
      <w:numFmt w:val="decimal"/>
      <w:lvlText w:val="%9."/>
      <w:lvlJc w:val="left"/>
      <w:pPr>
        <w:tabs>
          <w:tab w:val="num" w:pos="0"/>
        </w:tabs>
        <w:ind w:left="7200" w:hanging="360"/>
      </w:pPr>
      <w:rPr>
        <w:u w:val="none"/>
      </w:rPr>
    </w:lvl>
  </w:abstractNum>
  <w:abstractNum w:abstractNumId="9">
    <w:lvl w:ilvl="0">
      <w:start w:val="1"/>
      <w:numFmt w:val="lowerLetter"/>
      <w:lvlText w:val="%1)"/>
      <w:lvlJc w:val="left"/>
      <w:pPr>
        <w:tabs>
          <w:tab w:val="num" w:pos="0"/>
        </w:tabs>
        <w:ind w:left="1440" w:hanging="360"/>
      </w:pPr>
      <w:rPr>
        <w:u w:val="none"/>
      </w:rPr>
    </w:lvl>
    <w:lvl w:ilvl="1">
      <w:start w:val="1"/>
      <w:numFmt w:val="lowerRoman"/>
      <w:lvlText w:val="%2)"/>
      <w:lvlJc w:val="righ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lowerRoman"/>
      <w:lvlText w:val="(%5)"/>
      <w:lvlJc w:val="right"/>
      <w:pPr>
        <w:tabs>
          <w:tab w:val="num" w:pos="0"/>
        </w:tabs>
        <w:ind w:left="4320" w:hanging="360"/>
      </w:pPr>
      <w:rPr>
        <w:u w:val="none"/>
      </w:rPr>
    </w:lvl>
    <w:lvl w:ilvl="5">
      <w:start w:val="1"/>
      <w:numFmt w:val="decimal"/>
      <w:lvlText w:val="(%6)"/>
      <w:lvlJc w:val="left"/>
      <w:pPr>
        <w:tabs>
          <w:tab w:val="num" w:pos="0"/>
        </w:tabs>
        <w:ind w:left="5040" w:hanging="360"/>
      </w:pPr>
      <w:rPr>
        <w:u w:val="none"/>
      </w:rPr>
    </w:lvl>
    <w:lvl w:ilvl="6">
      <w:start w:val="1"/>
      <w:numFmt w:val="lowerLetter"/>
      <w:lvlText w:val="%7."/>
      <w:lvlJc w:val="left"/>
      <w:pPr>
        <w:tabs>
          <w:tab w:val="num" w:pos="0"/>
        </w:tabs>
        <w:ind w:left="5760" w:hanging="360"/>
      </w:pPr>
      <w:rPr>
        <w:u w:val="none"/>
      </w:rPr>
    </w:lvl>
    <w:lvl w:ilvl="7">
      <w:start w:val="1"/>
      <w:numFmt w:val="lowerRoman"/>
      <w:lvlText w:val="%8."/>
      <w:lvlJc w:val="right"/>
      <w:pPr>
        <w:tabs>
          <w:tab w:val="num" w:pos="0"/>
        </w:tabs>
        <w:ind w:left="6480" w:hanging="360"/>
      </w:pPr>
      <w:rPr>
        <w:u w:val="none"/>
      </w:rPr>
    </w:lvl>
    <w:lvl w:ilvl="8">
      <w:start w:val="1"/>
      <w:numFmt w:val="decimal"/>
      <w:lvlText w:val="%9."/>
      <w:lvlJc w:val="left"/>
      <w:pPr>
        <w:tabs>
          <w:tab w:val="num" w:pos="0"/>
        </w:tabs>
        <w:ind w:left="7200" w:hanging="360"/>
      </w:pPr>
      <w:rPr>
        <w:u w:val="none"/>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t-PT"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1" w:after="0"/>
      <w:ind w:right="86" w:hanging="0"/>
      <w:jc w:val="left"/>
    </w:pPr>
    <w:rPr>
      <w:rFonts w:ascii="Calibri" w:hAnsi="Calibri" w:eastAsia="Calibri" w:cs="Calibri"/>
      <w:color w:val="auto"/>
      <w:kern w:val="0"/>
      <w:sz w:val="20"/>
      <w:szCs w:val="20"/>
      <w:lang w:val="pt-PT" w:eastAsia="pt-BR" w:bidi="ar-SA"/>
    </w:rPr>
  </w:style>
  <w:style w:type="paragraph" w:styleId="Ttulo1">
    <w:name w:val="Heading 1"/>
    <w:basedOn w:val="Normal"/>
    <w:next w:val="Normal"/>
    <w:uiPriority w:val="9"/>
    <w:qFormat/>
    <w:pPr>
      <w:ind w:left="459" w:right="86" w:hanging="0"/>
      <w:jc w:val="center"/>
      <w:outlineLvl w:val="0"/>
    </w:pPr>
    <w:rPr>
      <w:b/>
      <w:sz w:val="22"/>
      <w:szCs w:val="22"/>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Textodecomentrio"/>
    <w:uiPriority w:val="99"/>
    <w:semiHidden/>
    <w:qFormat/>
    <w:rPr/>
  </w:style>
  <w:style w:type="character" w:styleId="Annotationreference">
    <w:name w:val="annotation reference"/>
    <w:basedOn w:val="DefaultParagraphFont"/>
    <w:uiPriority w:val="99"/>
    <w:semiHidden/>
    <w:unhideWhenUsed/>
    <w:qFormat/>
    <w:rPr>
      <w:sz w:val="16"/>
      <w:szCs w:val="16"/>
    </w:rPr>
  </w:style>
  <w:style w:type="character" w:styleId="CorpodetextoChar" w:customStyle="1">
    <w:name w:val="Corpo de texto Char"/>
    <w:basedOn w:val="DefaultParagraphFont"/>
    <w:link w:val="Corpodetexto"/>
    <w:uiPriority w:val="1"/>
    <w:qFormat/>
    <w:rsid w:val="00570ba6"/>
    <w:rPr>
      <w:sz w:val="22"/>
      <w:szCs w:val="22"/>
      <w:lang w:eastAsia="en-US"/>
    </w:rPr>
  </w:style>
  <w:style w:type="character" w:styleId="LinkdaInternet">
    <w:name w:val="Link da Internet"/>
    <w:basedOn w:val="DefaultParagraphFont"/>
    <w:uiPriority w:val="99"/>
    <w:semiHidden/>
    <w:unhideWhenUsed/>
    <w:rsid w:val="00107d4c"/>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570ba6"/>
    <w:pPr>
      <w:spacing w:before="0" w:after="0"/>
      <w:ind w:right="0" w:hanging="0"/>
    </w:pPr>
    <w:rPr>
      <w:sz w:val="22"/>
      <w:szCs w:val="22"/>
      <w:lang w:eastAsia="en-US"/>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decomentrioChar"/>
    <w:uiPriority w:val="99"/>
    <w:semiHidden/>
    <w:unhideWhenUsed/>
    <w:qFormat/>
    <w:pPr/>
    <w:rPr/>
  </w:style>
  <w:style w:type="paragraph" w:styleId="ListParagraph">
    <w:name w:val="List Paragraph"/>
    <w:basedOn w:val="Normal"/>
    <w:uiPriority w:val="34"/>
    <w:qFormat/>
    <w:rsid w:val="00e578a3"/>
    <w:pPr>
      <w:spacing w:before="1" w:after="0"/>
      <w:ind w:left="720" w:right="86" w:hanging="0"/>
      <w:contextualSpacing/>
    </w:pPr>
    <w:rPr/>
  </w:style>
  <w:style w:type="paragraph" w:styleId="TableParagraph" w:customStyle="1">
    <w:name w:val="Table Paragraph"/>
    <w:basedOn w:val="Normal"/>
    <w:uiPriority w:val="1"/>
    <w:qFormat/>
    <w:rsid w:val="00991878"/>
    <w:pPr>
      <w:spacing w:before="0" w:after="0"/>
      <w:ind w:right="0" w:hanging="0"/>
    </w:pPr>
    <w:rPr>
      <w:sz w:val="22"/>
      <w:szCs w:val="22"/>
      <w:lang w:eastAsia="en-US"/>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roex.ifes.edu.br/editais" TargetMode="External"/><Relationship Id="rId4" Type="http://schemas.openxmlformats.org/officeDocument/2006/relationships/hyperlink" Target="https://proex.ifes.edu.br/editais" TargetMode="External"/><Relationship Id="rId5" Type="http://schemas.openxmlformats.org/officeDocument/2006/relationships/hyperlink" Target="mailto:it2023@ifes.edu.br" TargetMode="External"/><Relationship Id="rId6" Type="http://schemas.openxmlformats.org/officeDocument/2006/relationships/hyperlink" Target="mailto:it2023@ifes.edu.br" TargetMode="External"/><Relationship Id="rId7" Type="http://schemas.openxmlformats.org/officeDocument/2006/relationships/hyperlink" Target="mailto:it2023@ifes.edu.br" TargetMode="External"/><Relationship Id="rId8" Type="http://schemas.openxmlformats.org/officeDocument/2006/relationships/hyperlink" Target="mailto:it2023@ifes.edu.br" TargetMode="External"/><Relationship Id="rId9" Type="http://schemas.openxmlformats.org/officeDocument/2006/relationships/hyperlink" Target="https://proex.ifes.edu.br/editais" TargetMode="External"/><Relationship Id="rId10" Type="http://schemas.openxmlformats.org/officeDocument/2006/relationships/hyperlink" Target="http://cnpq.br/no-pais" TargetMode="External"/><Relationship Id="rId11" Type="http://schemas.openxmlformats.org/officeDocument/2006/relationships/hyperlink" Target="mailto:it2023@ifes.edu.br" TargetMode="External"/><Relationship Id="rId12" Type="http://schemas.openxmlformats.org/officeDocument/2006/relationships/hyperlink" Target="mailto:inovacao@ifes.edu.br" TargetMode="External"/><Relationship Id="rId13" Type="http://schemas.openxmlformats.org/officeDocument/2006/relationships/hyperlink" Target="https://proex.ifes.edu.br/editais" TargetMode="External"/><Relationship Id="rId14" Type="http://schemas.openxmlformats.org/officeDocument/2006/relationships/hyperlink" Target="mailto:it2023@ifes.edu.br" TargetMode="External"/><Relationship Id="rId15" Type="http://schemas.openxmlformats.org/officeDocument/2006/relationships/hyperlink" Target="https://proex.ifes.edu.br/editais" TargetMode="External"/><Relationship Id="rId16" Type="http://schemas.openxmlformats.org/officeDocument/2006/relationships/hyperlink" Target="mailto:it2023@ifes.edu.br" TargetMode="External"/><Relationship Id="rId17" Type="http://schemas.openxmlformats.org/officeDocument/2006/relationships/hyperlink" Target="https://proex.ifes.edu.br/editais" TargetMode="External"/><Relationship Id="rId18" Type="http://schemas.openxmlformats.org/officeDocument/2006/relationships/hyperlink" Target="https://proex.ifes.edu.br/editais" TargetMode="External"/><Relationship Id="rId19" Type="http://schemas.openxmlformats.org/officeDocument/2006/relationships/hyperlink" Target="mailto:it2023@ifes.edu.br" TargetMode="External"/><Relationship Id="rId20" Type="http://schemas.openxmlformats.org/officeDocument/2006/relationships/hyperlink" Target="https://proex.ifes.edu.br/editais" TargetMode="External"/><Relationship Id="rId21" Type="http://schemas.openxmlformats.org/officeDocument/2006/relationships/hyperlink" Target="mailto:it2023@ifes.edu.br" TargetMode="External"/><Relationship Id="rId22" Type="http://schemas.openxmlformats.org/officeDocument/2006/relationships/hyperlink" Target="mailto:it2023@ifes.edu.br"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5F087-E203-47F4-8849-B6AAFB6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Application>LibreOffice/7.1.3.2$Windows_X86_64 LibreOffice_project/47f78053abe362b9384784d31a6e56f8511eb1c1</Application>
  <AppVersion>15.0000</AppVersion>
  <Pages>13</Pages>
  <Words>4715</Words>
  <Characters>26855</Characters>
  <CharactersWithSpaces>31308</CharactersWithSpaces>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2023-03-28T13:04:00Z</dcterms:created>
  <dc:creator/>
  <dc:description/>
  <dc:language>pt-BR</dc:language>
  <cp:lastModifiedBy/>
  <dcterms:modified xsi:type="dcterms:W3CDTF">2023-03-28T18:08:34Z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